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BDB" w:rsidRPr="00EC1579" w:rsidRDefault="00A05BDB" w:rsidP="00EC1579">
      <w:pPr>
        <w:pStyle w:val="Heading2"/>
        <w:numPr>
          <w:ilvl w:val="0"/>
          <w:numId w:val="0"/>
        </w:numPr>
        <w:spacing w:after="120"/>
        <w:ind w:firstLine="567"/>
        <w:jc w:val="center"/>
        <w:rPr>
          <w:sz w:val="20"/>
        </w:rPr>
      </w:pPr>
      <w:r>
        <w:t>FIŞA DISCIPLINEI</w:t>
      </w:r>
    </w:p>
    <w:p w:rsidR="00A05BDB" w:rsidRDefault="00A05BDB">
      <w:pPr>
        <w:pStyle w:val="BodyText2"/>
        <w:rPr>
          <w:b/>
          <w:sz w:val="20"/>
        </w:rPr>
      </w:pPr>
      <w:r>
        <w:rPr>
          <w:b/>
          <w:sz w:val="20"/>
        </w:rPr>
        <w:t>1. Date despre program</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6804"/>
      </w:tblGrid>
      <w:tr w:rsidR="00A05BDB" w:rsidTr="006F7103">
        <w:trPr>
          <w:trHeight w:val="98"/>
        </w:trPr>
        <w:tc>
          <w:tcPr>
            <w:tcW w:w="3402" w:type="dxa"/>
          </w:tcPr>
          <w:p w:rsidR="00A05BDB" w:rsidRDefault="00A05BDB">
            <w:pPr>
              <w:pStyle w:val="Heading1"/>
              <w:numPr>
                <w:ilvl w:val="0"/>
                <w:numId w:val="0"/>
              </w:numPr>
              <w:ind w:left="34"/>
              <w:rPr>
                <w:b w:val="0"/>
                <w:sz w:val="20"/>
                <w:lang w:val="ro-RO"/>
              </w:rPr>
            </w:pPr>
            <w:r>
              <w:rPr>
                <w:b w:val="0"/>
                <w:sz w:val="20"/>
                <w:lang w:val="ro-RO"/>
              </w:rPr>
              <w:t>1.1 Instituţia de învăţământ superior</w:t>
            </w:r>
          </w:p>
        </w:tc>
        <w:tc>
          <w:tcPr>
            <w:tcW w:w="6804" w:type="dxa"/>
          </w:tcPr>
          <w:p w:rsidR="00A05BDB" w:rsidRPr="00C01B9D" w:rsidRDefault="00A05BDB" w:rsidP="006C39EA">
            <w:pPr>
              <w:widowControl w:val="0"/>
              <w:autoSpaceDE w:val="0"/>
              <w:autoSpaceDN w:val="0"/>
              <w:adjustRightInd w:val="0"/>
              <w:spacing w:line="276" w:lineRule="auto"/>
              <w:rPr>
                <w:rFonts w:ascii="Times" w:hAnsi="Times"/>
                <w:lang w:val="ro-RO"/>
              </w:rPr>
            </w:pPr>
            <w:r w:rsidRPr="00C01B9D">
              <w:rPr>
                <w:rFonts w:ascii="Times" w:hAnsi="Times"/>
                <w:lang w:val="ro-RO"/>
              </w:rPr>
              <w:t>Universitatea “Babeş-Bolyai”</w:t>
            </w:r>
          </w:p>
        </w:tc>
      </w:tr>
      <w:tr w:rsidR="00A05BDB" w:rsidTr="006F7103">
        <w:tc>
          <w:tcPr>
            <w:tcW w:w="3402" w:type="dxa"/>
          </w:tcPr>
          <w:p w:rsidR="00A05BDB" w:rsidRDefault="00A05BDB">
            <w:pPr>
              <w:pStyle w:val="Heading5"/>
              <w:spacing w:before="0" w:line="240" w:lineRule="auto"/>
              <w:ind w:left="34"/>
              <w:rPr>
                <w:b w:val="0"/>
                <w:sz w:val="20"/>
              </w:rPr>
            </w:pPr>
            <w:r>
              <w:rPr>
                <w:b w:val="0"/>
                <w:sz w:val="20"/>
              </w:rPr>
              <w:t>1.2 Facultatea</w:t>
            </w:r>
          </w:p>
        </w:tc>
        <w:tc>
          <w:tcPr>
            <w:tcW w:w="6804" w:type="dxa"/>
          </w:tcPr>
          <w:p w:rsidR="00A05BDB" w:rsidRPr="00C01B9D" w:rsidRDefault="00A05BDB" w:rsidP="006C39EA">
            <w:pPr>
              <w:widowControl w:val="0"/>
              <w:autoSpaceDE w:val="0"/>
              <w:autoSpaceDN w:val="0"/>
              <w:adjustRightInd w:val="0"/>
              <w:spacing w:line="276" w:lineRule="auto"/>
              <w:rPr>
                <w:rFonts w:ascii="Times" w:hAnsi="Times"/>
                <w:lang w:val="ro-RO"/>
              </w:rPr>
            </w:pPr>
            <w:r w:rsidRPr="00C01B9D">
              <w:rPr>
                <w:rFonts w:ascii="Times" w:hAnsi="Times"/>
                <w:lang w:val="ro-RO"/>
              </w:rPr>
              <w:t>Facultatea de Litere</w:t>
            </w:r>
          </w:p>
        </w:tc>
      </w:tr>
      <w:tr w:rsidR="00A05BDB" w:rsidTr="006F7103">
        <w:tc>
          <w:tcPr>
            <w:tcW w:w="3402" w:type="dxa"/>
          </w:tcPr>
          <w:p w:rsidR="00A05BDB" w:rsidRDefault="00A05BDB">
            <w:pPr>
              <w:pStyle w:val="Heading1"/>
              <w:numPr>
                <w:ilvl w:val="0"/>
                <w:numId w:val="0"/>
              </w:numPr>
              <w:ind w:left="34"/>
              <w:rPr>
                <w:b w:val="0"/>
                <w:sz w:val="20"/>
                <w:lang w:val="ro-RO"/>
              </w:rPr>
            </w:pPr>
            <w:r>
              <w:rPr>
                <w:b w:val="0"/>
                <w:sz w:val="20"/>
              </w:rPr>
              <w:t xml:space="preserve">1.3 </w:t>
            </w:r>
            <w:r>
              <w:rPr>
                <w:b w:val="0"/>
                <w:sz w:val="20"/>
                <w:lang w:val="ro-RO"/>
              </w:rPr>
              <w:t>Departamentul</w:t>
            </w:r>
          </w:p>
        </w:tc>
        <w:tc>
          <w:tcPr>
            <w:tcW w:w="6804" w:type="dxa"/>
          </w:tcPr>
          <w:p w:rsidR="00A05BDB" w:rsidRDefault="00A05BDB" w:rsidP="00EA4429">
            <w:pPr>
              <w:pStyle w:val="Heading1"/>
              <w:numPr>
                <w:ilvl w:val="0"/>
                <w:numId w:val="0"/>
              </w:numPr>
              <w:ind w:left="176" w:hanging="176"/>
              <w:jc w:val="left"/>
              <w:rPr>
                <w:b w:val="0"/>
                <w:sz w:val="20"/>
                <w:lang w:val="ro-RO"/>
              </w:rPr>
            </w:pPr>
            <w:r>
              <w:rPr>
                <w:b w:val="0"/>
                <w:sz w:val="20"/>
                <w:lang w:val="ro-RO"/>
              </w:rPr>
              <w:t>Limba și literatura engleză</w:t>
            </w:r>
          </w:p>
        </w:tc>
      </w:tr>
      <w:tr w:rsidR="00A05BDB" w:rsidTr="006F7103">
        <w:tc>
          <w:tcPr>
            <w:tcW w:w="3402" w:type="dxa"/>
          </w:tcPr>
          <w:p w:rsidR="00A05BDB" w:rsidRDefault="00A05BDB">
            <w:pPr>
              <w:ind w:left="34"/>
              <w:rPr>
                <w:lang w:val="ro-RO"/>
              </w:rPr>
            </w:pPr>
            <w:r>
              <w:t>1.4</w:t>
            </w:r>
            <w:r>
              <w:rPr>
                <w:b/>
              </w:rPr>
              <w:t xml:space="preserve"> </w:t>
            </w:r>
            <w:r>
              <w:rPr>
                <w:lang w:val="ro-RO"/>
              </w:rPr>
              <w:t>Domeniul de studii</w:t>
            </w:r>
          </w:p>
        </w:tc>
        <w:tc>
          <w:tcPr>
            <w:tcW w:w="6804" w:type="dxa"/>
          </w:tcPr>
          <w:p w:rsidR="00A05BDB" w:rsidRPr="00C01B9D" w:rsidRDefault="00A05BDB" w:rsidP="006C39EA">
            <w:pPr>
              <w:widowControl w:val="0"/>
              <w:autoSpaceDE w:val="0"/>
              <w:autoSpaceDN w:val="0"/>
              <w:adjustRightInd w:val="0"/>
              <w:spacing w:line="276" w:lineRule="auto"/>
              <w:rPr>
                <w:rFonts w:ascii="Times" w:hAnsi="Times"/>
                <w:lang w:val="ro-RO"/>
              </w:rPr>
            </w:pPr>
            <w:r w:rsidRPr="00C01B9D">
              <w:rPr>
                <w:rFonts w:ascii="Times" w:hAnsi="Times"/>
                <w:lang w:val="ro-RO"/>
              </w:rPr>
              <w:t>Limbă şi Literatură</w:t>
            </w:r>
          </w:p>
        </w:tc>
      </w:tr>
      <w:tr w:rsidR="00A05BDB" w:rsidTr="006F7103">
        <w:tc>
          <w:tcPr>
            <w:tcW w:w="3402" w:type="dxa"/>
          </w:tcPr>
          <w:p w:rsidR="00A05BDB" w:rsidRDefault="00A05BDB">
            <w:pPr>
              <w:ind w:left="34"/>
              <w:rPr>
                <w:vertAlign w:val="superscript"/>
                <w:lang w:val="ro-RO"/>
              </w:rPr>
            </w:pPr>
            <w:r>
              <w:t>1.5</w:t>
            </w:r>
            <w:r>
              <w:rPr>
                <w:b/>
              </w:rPr>
              <w:t xml:space="preserve"> </w:t>
            </w:r>
            <w:r>
              <w:rPr>
                <w:lang w:val="ro-RO"/>
              </w:rPr>
              <w:t>Ciclul de studii</w:t>
            </w:r>
            <w:r>
              <w:rPr>
                <w:vertAlign w:val="superscript"/>
                <w:lang w:val="ro-RO"/>
              </w:rPr>
              <w:t>1)</w:t>
            </w:r>
          </w:p>
        </w:tc>
        <w:tc>
          <w:tcPr>
            <w:tcW w:w="6804" w:type="dxa"/>
          </w:tcPr>
          <w:p w:rsidR="00A05BDB" w:rsidRPr="00C01B9D" w:rsidRDefault="00A05BDB" w:rsidP="006C39EA">
            <w:pPr>
              <w:widowControl w:val="0"/>
              <w:autoSpaceDE w:val="0"/>
              <w:autoSpaceDN w:val="0"/>
              <w:adjustRightInd w:val="0"/>
              <w:spacing w:line="276" w:lineRule="auto"/>
              <w:rPr>
                <w:rFonts w:ascii="Times" w:hAnsi="Times"/>
                <w:lang w:val="ro-RO"/>
              </w:rPr>
            </w:pPr>
            <w:r>
              <w:rPr>
                <w:rFonts w:ascii="Times" w:hAnsi="Times"/>
                <w:lang w:val="ro-RO"/>
              </w:rPr>
              <w:t>Master</w:t>
            </w:r>
          </w:p>
        </w:tc>
      </w:tr>
      <w:tr w:rsidR="00A05BDB" w:rsidTr="006F7103">
        <w:trPr>
          <w:trHeight w:val="106"/>
        </w:trPr>
        <w:tc>
          <w:tcPr>
            <w:tcW w:w="3402" w:type="dxa"/>
          </w:tcPr>
          <w:p w:rsidR="00A05BDB" w:rsidRDefault="00A05BDB">
            <w:pPr>
              <w:pStyle w:val="Heading2"/>
              <w:numPr>
                <w:ilvl w:val="0"/>
                <w:numId w:val="0"/>
              </w:numPr>
              <w:ind w:left="34"/>
              <w:rPr>
                <w:b w:val="0"/>
                <w:sz w:val="20"/>
              </w:rPr>
            </w:pPr>
            <w:r>
              <w:rPr>
                <w:b w:val="0"/>
                <w:sz w:val="20"/>
              </w:rPr>
              <w:t>1.6 Programul de studii/ Calificarea</w:t>
            </w:r>
          </w:p>
        </w:tc>
        <w:tc>
          <w:tcPr>
            <w:tcW w:w="6804" w:type="dxa"/>
          </w:tcPr>
          <w:p w:rsidR="00A05BDB" w:rsidRPr="00C01B9D" w:rsidRDefault="00A05BDB" w:rsidP="006C39EA">
            <w:pPr>
              <w:widowControl w:val="0"/>
              <w:autoSpaceDE w:val="0"/>
              <w:autoSpaceDN w:val="0"/>
              <w:adjustRightInd w:val="0"/>
              <w:spacing w:line="276" w:lineRule="auto"/>
              <w:rPr>
                <w:rFonts w:ascii="Times" w:hAnsi="Times"/>
                <w:lang w:val="ro-RO"/>
              </w:rPr>
            </w:pPr>
            <w:r>
              <w:rPr>
                <w:rFonts w:ascii="Times" w:hAnsi="Times"/>
                <w:lang w:val="ro-RO"/>
              </w:rPr>
              <w:t>Direcții actuale în lingvistică</w:t>
            </w:r>
          </w:p>
        </w:tc>
      </w:tr>
    </w:tbl>
    <w:p w:rsidR="00A05BDB" w:rsidRPr="00AA721E" w:rsidRDefault="00A05BDB">
      <w:pPr>
        <w:rPr>
          <w:b/>
          <w:lang w:val="it-IT"/>
        </w:rPr>
      </w:pPr>
    </w:p>
    <w:p w:rsidR="00A05BDB" w:rsidRDefault="00A05BDB">
      <w:pPr>
        <w:rPr>
          <w:lang w:val="ro-RO"/>
        </w:rPr>
      </w:pPr>
      <w:r>
        <w:rPr>
          <w:b/>
        </w:rPr>
        <w:t xml:space="preserve">2. Date despre disciplină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425"/>
        <w:gridCol w:w="142"/>
        <w:gridCol w:w="1275"/>
        <w:gridCol w:w="426"/>
        <w:gridCol w:w="567"/>
        <w:gridCol w:w="1418"/>
        <w:gridCol w:w="425"/>
        <w:gridCol w:w="1275"/>
        <w:gridCol w:w="1558"/>
        <w:gridCol w:w="852"/>
      </w:tblGrid>
      <w:tr w:rsidR="00A05BDB">
        <w:tc>
          <w:tcPr>
            <w:tcW w:w="2410" w:type="dxa"/>
            <w:gridSpan w:val="3"/>
          </w:tcPr>
          <w:p w:rsidR="00A05BDB" w:rsidRDefault="00A05BDB">
            <w:pPr>
              <w:rPr>
                <w:lang w:val="ro-RO"/>
              </w:rPr>
            </w:pPr>
            <w:r>
              <w:rPr>
                <w:lang w:val="ro-RO"/>
              </w:rPr>
              <w:t>2.1 Denumirea disciplinei</w:t>
            </w:r>
          </w:p>
        </w:tc>
        <w:tc>
          <w:tcPr>
            <w:tcW w:w="7796" w:type="dxa"/>
            <w:gridSpan w:val="8"/>
          </w:tcPr>
          <w:p w:rsidR="00A05BDB" w:rsidRDefault="00A05BDB" w:rsidP="00F40522">
            <w:pPr>
              <w:pStyle w:val="Heading7"/>
            </w:pPr>
            <w:r w:rsidRPr="00F6693F">
              <w:rPr>
                <w:color w:val="000000"/>
              </w:rPr>
              <w:t>LME1134</w:t>
            </w:r>
            <w:r>
              <w:rPr>
                <w:color w:val="000000"/>
              </w:rPr>
              <w:t xml:space="preserve"> Tipologie lingvistică</w:t>
            </w:r>
          </w:p>
        </w:tc>
      </w:tr>
      <w:tr w:rsidR="00A05BDB">
        <w:tc>
          <w:tcPr>
            <w:tcW w:w="4678" w:type="dxa"/>
            <w:gridSpan w:val="6"/>
          </w:tcPr>
          <w:p w:rsidR="00A05BDB" w:rsidRDefault="00A05BDB">
            <w:pPr>
              <w:ind w:left="34"/>
              <w:rPr>
                <w:lang w:val="ro-RO"/>
              </w:rPr>
            </w:pPr>
            <w:r>
              <w:rPr>
                <w:lang w:val="ro-RO"/>
              </w:rPr>
              <w:t>2.2 Titularul activităţilor de curs</w:t>
            </w:r>
          </w:p>
        </w:tc>
        <w:tc>
          <w:tcPr>
            <w:tcW w:w="5528" w:type="dxa"/>
            <w:gridSpan w:val="5"/>
          </w:tcPr>
          <w:p w:rsidR="00A05BDB" w:rsidRDefault="00A05BDB">
            <w:pPr>
              <w:pStyle w:val="Heading7"/>
            </w:pPr>
            <w:r>
              <w:t>conf.dr. Cristiana PAPAHAGI</w:t>
            </w:r>
          </w:p>
        </w:tc>
      </w:tr>
      <w:tr w:rsidR="00A05BDB">
        <w:tc>
          <w:tcPr>
            <w:tcW w:w="4678" w:type="dxa"/>
            <w:gridSpan w:val="6"/>
          </w:tcPr>
          <w:p w:rsidR="00A05BDB" w:rsidRDefault="00A05BDB">
            <w:pPr>
              <w:ind w:left="34"/>
              <w:rPr>
                <w:lang w:val="ro-RO"/>
              </w:rPr>
            </w:pPr>
            <w:r>
              <w:rPr>
                <w:lang w:val="ro-RO"/>
              </w:rPr>
              <w:t>2.3 Titularul activităţilor de seminar/ laborator/ proiect</w:t>
            </w:r>
          </w:p>
        </w:tc>
        <w:tc>
          <w:tcPr>
            <w:tcW w:w="5528" w:type="dxa"/>
            <w:gridSpan w:val="5"/>
          </w:tcPr>
          <w:p w:rsidR="00A05BDB" w:rsidRDefault="00A05BDB">
            <w:pPr>
              <w:rPr>
                <w:b/>
                <w:lang w:val="ro-RO"/>
              </w:rPr>
            </w:pPr>
            <w:r>
              <w:rPr>
                <w:b/>
                <w:lang w:val="ro-RO"/>
              </w:rPr>
              <w:t>conf.dr. Cristiana PAPAHAGI</w:t>
            </w:r>
          </w:p>
        </w:tc>
      </w:tr>
      <w:tr w:rsidR="00A05BDB">
        <w:trPr>
          <w:cantSplit/>
          <w:trHeight w:val="345"/>
        </w:trPr>
        <w:tc>
          <w:tcPr>
            <w:tcW w:w="1843" w:type="dxa"/>
            <w:vMerge w:val="restart"/>
          </w:tcPr>
          <w:p w:rsidR="00A05BDB" w:rsidRDefault="00A05BDB">
            <w:pPr>
              <w:ind w:left="34"/>
              <w:rPr>
                <w:lang w:val="ro-RO"/>
              </w:rPr>
            </w:pPr>
            <w:r>
              <w:rPr>
                <w:lang w:val="ro-RO"/>
              </w:rPr>
              <w:t>2.4 Anul de studiu</w:t>
            </w:r>
          </w:p>
        </w:tc>
        <w:tc>
          <w:tcPr>
            <w:tcW w:w="425" w:type="dxa"/>
            <w:vMerge w:val="restart"/>
          </w:tcPr>
          <w:p w:rsidR="00A05BDB" w:rsidRDefault="00A05BDB">
            <w:pPr>
              <w:rPr>
                <w:lang w:val="ro-RO"/>
              </w:rPr>
            </w:pPr>
            <w:r>
              <w:rPr>
                <w:lang w:val="ro-RO"/>
              </w:rPr>
              <w:t>1</w:t>
            </w:r>
          </w:p>
        </w:tc>
        <w:tc>
          <w:tcPr>
            <w:tcW w:w="1417" w:type="dxa"/>
            <w:gridSpan w:val="2"/>
            <w:vMerge w:val="restart"/>
          </w:tcPr>
          <w:p w:rsidR="00A05BDB" w:rsidRDefault="00A05BDB">
            <w:pPr>
              <w:rPr>
                <w:lang w:val="ro-RO"/>
              </w:rPr>
            </w:pPr>
            <w:r>
              <w:rPr>
                <w:lang w:val="ro-RO"/>
              </w:rPr>
              <w:t>2.5 Semestrul</w:t>
            </w:r>
          </w:p>
        </w:tc>
        <w:tc>
          <w:tcPr>
            <w:tcW w:w="426" w:type="dxa"/>
            <w:vMerge w:val="restart"/>
          </w:tcPr>
          <w:p w:rsidR="00A05BDB" w:rsidRDefault="00A05BDB">
            <w:pPr>
              <w:rPr>
                <w:lang w:val="ro-RO"/>
              </w:rPr>
            </w:pPr>
            <w:r>
              <w:rPr>
                <w:lang w:val="ro-RO"/>
              </w:rPr>
              <w:t>1</w:t>
            </w:r>
          </w:p>
        </w:tc>
        <w:tc>
          <w:tcPr>
            <w:tcW w:w="1985" w:type="dxa"/>
            <w:gridSpan w:val="2"/>
            <w:vMerge w:val="restart"/>
          </w:tcPr>
          <w:p w:rsidR="00A05BDB" w:rsidRDefault="00A05BDB">
            <w:pPr>
              <w:rPr>
                <w:lang w:val="ro-RO"/>
              </w:rPr>
            </w:pPr>
            <w:r>
              <w:rPr>
                <w:lang w:val="ro-RO"/>
              </w:rPr>
              <w:t>2.6 Tipul de evaluare</w:t>
            </w:r>
          </w:p>
        </w:tc>
        <w:tc>
          <w:tcPr>
            <w:tcW w:w="425" w:type="dxa"/>
            <w:vMerge w:val="restart"/>
          </w:tcPr>
          <w:p w:rsidR="00A05BDB" w:rsidRDefault="00A05BDB">
            <w:pPr>
              <w:rPr>
                <w:lang w:val="ro-RO"/>
              </w:rPr>
            </w:pPr>
            <w:r>
              <w:rPr>
                <w:lang w:val="ro-RO"/>
              </w:rPr>
              <w:t>E</w:t>
            </w:r>
          </w:p>
        </w:tc>
        <w:tc>
          <w:tcPr>
            <w:tcW w:w="1275" w:type="dxa"/>
            <w:vMerge w:val="restart"/>
          </w:tcPr>
          <w:p w:rsidR="00A05BDB" w:rsidRDefault="00A05BDB">
            <w:pPr>
              <w:rPr>
                <w:vertAlign w:val="superscript"/>
                <w:lang w:val="ro-RO"/>
              </w:rPr>
            </w:pPr>
            <w:r>
              <w:rPr>
                <w:lang w:val="ro-RO"/>
              </w:rPr>
              <w:t>2.7 Regimul disciplinei</w:t>
            </w:r>
          </w:p>
        </w:tc>
        <w:tc>
          <w:tcPr>
            <w:tcW w:w="1558" w:type="dxa"/>
          </w:tcPr>
          <w:p w:rsidR="00A05BDB" w:rsidRDefault="00A05BDB">
            <w:pPr>
              <w:rPr>
                <w:vertAlign w:val="superscript"/>
                <w:lang w:val="ro-RO"/>
              </w:rPr>
            </w:pPr>
            <w:r>
              <w:rPr>
                <w:lang w:val="ro-RO"/>
              </w:rPr>
              <w:t>Conţinut</w:t>
            </w:r>
            <w:r>
              <w:rPr>
                <w:vertAlign w:val="superscript"/>
                <w:lang w:val="ro-RO"/>
              </w:rPr>
              <w:t>2)</w:t>
            </w:r>
          </w:p>
        </w:tc>
        <w:tc>
          <w:tcPr>
            <w:tcW w:w="852" w:type="dxa"/>
          </w:tcPr>
          <w:p w:rsidR="00A05BDB" w:rsidRDefault="00A05BDB">
            <w:pPr>
              <w:rPr>
                <w:lang w:val="ro-RO"/>
              </w:rPr>
            </w:pPr>
            <w:r>
              <w:rPr>
                <w:lang w:val="ro-RO"/>
              </w:rPr>
              <w:t>DS</w:t>
            </w:r>
          </w:p>
        </w:tc>
      </w:tr>
      <w:tr w:rsidR="00A05BDB">
        <w:trPr>
          <w:cantSplit/>
          <w:trHeight w:val="345"/>
        </w:trPr>
        <w:tc>
          <w:tcPr>
            <w:tcW w:w="1843" w:type="dxa"/>
            <w:vMerge/>
          </w:tcPr>
          <w:p w:rsidR="00A05BDB" w:rsidRDefault="00A05BDB">
            <w:pPr>
              <w:ind w:left="318"/>
              <w:rPr>
                <w:lang w:val="ro-RO"/>
              </w:rPr>
            </w:pPr>
          </w:p>
        </w:tc>
        <w:tc>
          <w:tcPr>
            <w:tcW w:w="425" w:type="dxa"/>
            <w:vMerge/>
          </w:tcPr>
          <w:p w:rsidR="00A05BDB" w:rsidRDefault="00A05BDB">
            <w:pPr>
              <w:rPr>
                <w:lang w:val="ro-RO"/>
              </w:rPr>
            </w:pPr>
          </w:p>
        </w:tc>
        <w:tc>
          <w:tcPr>
            <w:tcW w:w="1417" w:type="dxa"/>
            <w:gridSpan w:val="2"/>
            <w:vMerge/>
          </w:tcPr>
          <w:p w:rsidR="00A05BDB" w:rsidRDefault="00A05BDB">
            <w:pPr>
              <w:rPr>
                <w:lang w:val="ro-RO"/>
              </w:rPr>
            </w:pPr>
          </w:p>
        </w:tc>
        <w:tc>
          <w:tcPr>
            <w:tcW w:w="426" w:type="dxa"/>
            <w:vMerge/>
          </w:tcPr>
          <w:p w:rsidR="00A05BDB" w:rsidRDefault="00A05BDB">
            <w:pPr>
              <w:rPr>
                <w:lang w:val="ro-RO"/>
              </w:rPr>
            </w:pPr>
          </w:p>
        </w:tc>
        <w:tc>
          <w:tcPr>
            <w:tcW w:w="1985" w:type="dxa"/>
            <w:gridSpan w:val="2"/>
            <w:vMerge/>
          </w:tcPr>
          <w:p w:rsidR="00A05BDB" w:rsidRDefault="00A05BDB">
            <w:pPr>
              <w:rPr>
                <w:lang w:val="ro-RO"/>
              </w:rPr>
            </w:pPr>
          </w:p>
        </w:tc>
        <w:tc>
          <w:tcPr>
            <w:tcW w:w="425" w:type="dxa"/>
            <w:vMerge/>
          </w:tcPr>
          <w:p w:rsidR="00A05BDB" w:rsidRDefault="00A05BDB">
            <w:pPr>
              <w:rPr>
                <w:lang w:val="ro-RO"/>
              </w:rPr>
            </w:pPr>
          </w:p>
        </w:tc>
        <w:tc>
          <w:tcPr>
            <w:tcW w:w="1275" w:type="dxa"/>
            <w:vMerge/>
          </w:tcPr>
          <w:p w:rsidR="00A05BDB" w:rsidRDefault="00A05BDB">
            <w:pPr>
              <w:rPr>
                <w:lang w:val="ro-RO"/>
              </w:rPr>
            </w:pPr>
          </w:p>
        </w:tc>
        <w:tc>
          <w:tcPr>
            <w:tcW w:w="1558" w:type="dxa"/>
          </w:tcPr>
          <w:p w:rsidR="00A05BDB" w:rsidRDefault="00A05BDB">
            <w:pPr>
              <w:rPr>
                <w:vertAlign w:val="superscript"/>
                <w:lang w:val="ro-RO"/>
              </w:rPr>
            </w:pPr>
            <w:r>
              <w:rPr>
                <w:lang w:val="ro-RO"/>
              </w:rPr>
              <w:t>Obligativitate</w:t>
            </w:r>
            <w:r>
              <w:rPr>
                <w:vertAlign w:val="superscript"/>
                <w:lang w:val="ro-RO"/>
              </w:rPr>
              <w:t>3)</w:t>
            </w:r>
          </w:p>
        </w:tc>
        <w:tc>
          <w:tcPr>
            <w:tcW w:w="852" w:type="dxa"/>
          </w:tcPr>
          <w:p w:rsidR="00A05BDB" w:rsidRDefault="00A05BDB">
            <w:pPr>
              <w:rPr>
                <w:lang w:val="ro-RO"/>
              </w:rPr>
            </w:pPr>
            <w:r>
              <w:rPr>
                <w:lang w:val="ro-RO"/>
              </w:rPr>
              <w:t>DO</w:t>
            </w:r>
          </w:p>
        </w:tc>
      </w:tr>
    </w:tbl>
    <w:p w:rsidR="00A05BDB" w:rsidRDefault="00A05BDB">
      <w:pPr>
        <w:pStyle w:val="BodyText2"/>
        <w:jc w:val="left"/>
        <w:rPr>
          <w:b/>
          <w:sz w:val="20"/>
        </w:rPr>
      </w:pPr>
    </w:p>
    <w:p w:rsidR="00A05BDB" w:rsidRDefault="00A05BDB">
      <w:pPr>
        <w:pStyle w:val="BodyText2"/>
        <w:jc w:val="left"/>
        <w:rPr>
          <w:b/>
          <w:sz w:val="20"/>
        </w:rPr>
      </w:pPr>
      <w:r>
        <w:rPr>
          <w:b/>
          <w:sz w:val="20"/>
        </w:rPr>
        <w:t xml:space="preserve">3. Timpul total estimat </w:t>
      </w:r>
      <w:r>
        <w:rPr>
          <w:sz w:val="20"/>
        </w:rPr>
        <w:t>(ore pe semestru al activităţilor didactice)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6"/>
        <w:gridCol w:w="283"/>
        <w:gridCol w:w="712"/>
        <w:gridCol w:w="1839"/>
        <w:gridCol w:w="709"/>
        <w:gridCol w:w="2687"/>
        <w:gridCol w:w="856"/>
      </w:tblGrid>
      <w:tr w:rsidR="00A05BDB">
        <w:trPr>
          <w:trHeight w:val="248"/>
        </w:trPr>
        <w:tc>
          <w:tcPr>
            <w:tcW w:w="3399" w:type="dxa"/>
            <w:gridSpan w:val="2"/>
          </w:tcPr>
          <w:p w:rsidR="00A05BDB" w:rsidRDefault="00A05BDB">
            <w:pPr>
              <w:pStyle w:val="Heading2"/>
              <w:numPr>
                <w:ilvl w:val="0"/>
                <w:numId w:val="0"/>
              </w:numPr>
              <w:rPr>
                <w:b w:val="0"/>
                <w:sz w:val="20"/>
              </w:rPr>
            </w:pPr>
            <w:r>
              <w:rPr>
                <w:b w:val="0"/>
                <w:sz w:val="20"/>
              </w:rPr>
              <w:t>3.1 Număr de ore pe săptămână</w:t>
            </w:r>
          </w:p>
        </w:tc>
        <w:tc>
          <w:tcPr>
            <w:tcW w:w="712" w:type="dxa"/>
          </w:tcPr>
          <w:p w:rsidR="00A05BDB" w:rsidRPr="00EA4429" w:rsidRDefault="00A05BDB">
            <w:pPr>
              <w:rPr>
                <w:lang w:val="fr-FR"/>
              </w:rPr>
            </w:pPr>
            <w:r>
              <w:rPr>
                <w:lang w:val="fr-FR"/>
              </w:rPr>
              <w:t>3</w:t>
            </w:r>
          </w:p>
        </w:tc>
        <w:tc>
          <w:tcPr>
            <w:tcW w:w="1839" w:type="dxa"/>
          </w:tcPr>
          <w:p w:rsidR="00A05BDB" w:rsidRDefault="00A05BDB">
            <w:r>
              <w:t>din care: 3.2 curs</w:t>
            </w:r>
          </w:p>
        </w:tc>
        <w:tc>
          <w:tcPr>
            <w:tcW w:w="709" w:type="dxa"/>
          </w:tcPr>
          <w:p w:rsidR="00A05BDB" w:rsidRPr="00EA4429" w:rsidRDefault="00A05BDB">
            <w:r>
              <w:t>2</w:t>
            </w:r>
          </w:p>
        </w:tc>
        <w:tc>
          <w:tcPr>
            <w:tcW w:w="2687" w:type="dxa"/>
          </w:tcPr>
          <w:p w:rsidR="00A05BDB" w:rsidRDefault="00A05BDB">
            <w:r>
              <w:t>3.3 seminar/ laborator/ proiect</w:t>
            </w:r>
          </w:p>
        </w:tc>
        <w:tc>
          <w:tcPr>
            <w:tcW w:w="856" w:type="dxa"/>
          </w:tcPr>
          <w:p w:rsidR="00A05BDB" w:rsidRPr="00EA4429" w:rsidRDefault="00A05BDB">
            <w:r>
              <w:t>1</w:t>
            </w:r>
          </w:p>
        </w:tc>
      </w:tr>
      <w:tr w:rsidR="00A05BDB">
        <w:trPr>
          <w:trHeight w:val="247"/>
        </w:trPr>
        <w:tc>
          <w:tcPr>
            <w:tcW w:w="3399" w:type="dxa"/>
            <w:gridSpan w:val="2"/>
          </w:tcPr>
          <w:p w:rsidR="00A05BDB" w:rsidRDefault="00A05BDB">
            <w:pPr>
              <w:pStyle w:val="Heading2"/>
              <w:numPr>
                <w:ilvl w:val="0"/>
                <w:numId w:val="0"/>
              </w:numPr>
              <w:rPr>
                <w:b w:val="0"/>
                <w:sz w:val="20"/>
              </w:rPr>
            </w:pPr>
            <w:r>
              <w:rPr>
                <w:b w:val="0"/>
                <w:sz w:val="20"/>
              </w:rPr>
              <w:t>3.4 Total ore din planul de învăţământ</w:t>
            </w:r>
          </w:p>
        </w:tc>
        <w:tc>
          <w:tcPr>
            <w:tcW w:w="712" w:type="dxa"/>
          </w:tcPr>
          <w:p w:rsidR="00A05BDB" w:rsidRDefault="00A05BDB">
            <w:pPr>
              <w:pStyle w:val="Heading2"/>
              <w:numPr>
                <w:ilvl w:val="0"/>
                <w:numId w:val="0"/>
              </w:numPr>
              <w:rPr>
                <w:b w:val="0"/>
                <w:sz w:val="20"/>
              </w:rPr>
            </w:pPr>
            <w:r>
              <w:rPr>
                <w:b w:val="0"/>
                <w:sz w:val="20"/>
              </w:rPr>
              <w:t>42</w:t>
            </w:r>
          </w:p>
        </w:tc>
        <w:tc>
          <w:tcPr>
            <w:tcW w:w="1839" w:type="dxa"/>
          </w:tcPr>
          <w:p w:rsidR="00A05BDB" w:rsidRDefault="00A05BDB">
            <w:pPr>
              <w:pStyle w:val="Heading2"/>
              <w:numPr>
                <w:ilvl w:val="0"/>
                <w:numId w:val="0"/>
              </w:numPr>
              <w:rPr>
                <w:b w:val="0"/>
                <w:sz w:val="20"/>
              </w:rPr>
            </w:pPr>
            <w:r>
              <w:rPr>
                <w:b w:val="0"/>
                <w:sz w:val="20"/>
              </w:rPr>
              <w:t>din care: 3.5 curs</w:t>
            </w:r>
          </w:p>
        </w:tc>
        <w:tc>
          <w:tcPr>
            <w:tcW w:w="709" w:type="dxa"/>
          </w:tcPr>
          <w:p w:rsidR="00A05BDB" w:rsidRDefault="00A05BDB">
            <w:pPr>
              <w:pStyle w:val="Heading2"/>
              <w:numPr>
                <w:ilvl w:val="0"/>
                <w:numId w:val="0"/>
              </w:numPr>
              <w:rPr>
                <w:b w:val="0"/>
                <w:sz w:val="20"/>
              </w:rPr>
            </w:pPr>
            <w:r>
              <w:rPr>
                <w:b w:val="0"/>
                <w:sz w:val="20"/>
              </w:rPr>
              <w:t>28</w:t>
            </w:r>
          </w:p>
        </w:tc>
        <w:tc>
          <w:tcPr>
            <w:tcW w:w="2687" w:type="dxa"/>
          </w:tcPr>
          <w:p w:rsidR="00A05BDB" w:rsidRDefault="00A05BDB">
            <w:pPr>
              <w:pStyle w:val="Heading2"/>
              <w:numPr>
                <w:ilvl w:val="0"/>
                <w:numId w:val="0"/>
              </w:numPr>
              <w:rPr>
                <w:b w:val="0"/>
                <w:sz w:val="20"/>
              </w:rPr>
            </w:pPr>
            <w:r>
              <w:rPr>
                <w:b w:val="0"/>
                <w:sz w:val="20"/>
              </w:rPr>
              <w:t>3.6 seminar/ laborator/ proiect</w:t>
            </w:r>
          </w:p>
        </w:tc>
        <w:tc>
          <w:tcPr>
            <w:tcW w:w="856" w:type="dxa"/>
          </w:tcPr>
          <w:p w:rsidR="00A05BDB" w:rsidRDefault="00A05BDB">
            <w:pPr>
              <w:pStyle w:val="Heading2"/>
              <w:numPr>
                <w:ilvl w:val="0"/>
                <w:numId w:val="0"/>
              </w:numPr>
              <w:rPr>
                <w:b w:val="0"/>
                <w:sz w:val="20"/>
              </w:rPr>
            </w:pPr>
            <w:r>
              <w:rPr>
                <w:b w:val="0"/>
                <w:sz w:val="20"/>
              </w:rPr>
              <w:t>14</w:t>
            </w:r>
          </w:p>
        </w:tc>
      </w:tr>
      <w:tr w:rsidR="00A05BDB">
        <w:trPr>
          <w:trHeight w:val="247"/>
        </w:trPr>
        <w:tc>
          <w:tcPr>
            <w:tcW w:w="9346" w:type="dxa"/>
            <w:gridSpan w:val="6"/>
          </w:tcPr>
          <w:p w:rsidR="00A05BDB" w:rsidRDefault="00A05BDB">
            <w:pPr>
              <w:pStyle w:val="Heading2"/>
              <w:numPr>
                <w:ilvl w:val="0"/>
                <w:numId w:val="0"/>
              </w:numPr>
              <w:rPr>
                <w:b w:val="0"/>
                <w:sz w:val="20"/>
              </w:rPr>
            </w:pPr>
            <w:r>
              <w:rPr>
                <w:b w:val="0"/>
                <w:sz w:val="20"/>
              </w:rPr>
              <w:t>Distribuţia fondului de timp</w:t>
            </w:r>
          </w:p>
        </w:tc>
        <w:tc>
          <w:tcPr>
            <w:tcW w:w="856" w:type="dxa"/>
          </w:tcPr>
          <w:p w:rsidR="00A05BDB" w:rsidRDefault="00A05BDB">
            <w:pPr>
              <w:pStyle w:val="Heading2"/>
              <w:numPr>
                <w:ilvl w:val="0"/>
                <w:numId w:val="0"/>
              </w:numPr>
              <w:rPr>
                <w:b w:val="0"/>
                <w:sz w:val="20"/>
              </w:rPr>
            </w:pPr>
            <w:r>
              <w:rPr>
                <w:b w:val="0"/>
                <w:sz w:val="20"/>
              </w:rPr>
              <w:t>ore</w:t>
            </w:r>
          </w:p>
        </w:tc>
      </w:tr>
      <w:tr w:rsidR="00A05BDB">
        <w:trPr>
          <w:trHeight w:val="247"/>
        </w:trPr>
        <w:tc>
          <w:tcPr>
            <w:tcW w:w="9346" w:type="dxa"/>
            <w:gridSpan w:val="6"/>
          </w:tcPr>
          <w:p w:rsidR="00A05BDB" w:rsidRDefault="00A05BDB">
            <w:pPr>
              <w:pStyle w:val="Heading2"/>
              <w:numPr>
                <w:ilvl w:val="0"/>
                <w:numId w:val="0"/>
              </w:numPr>
              <w:rPr>
                <w:b w:val="0"/>
                <w:sz w:val="20"/>
              </w:rPr>
            </w:pPr>
            <w:r>
              <w:rPr>
                <w:b w:val="0"/>
                <w:sz w:val="20"/>
              </w:rPr>
              <w:t>Studiul după manual, suport de curs, bibliografie şi notiţe</w:t>
            </w:r>
          </w:p>
        </w:tc>
        <w:tc>
          <w:tcPr>
            <w:tcW w:w="856" w:type="dxa"/>
          </w:tcPr>
          <w:p w:rsidR="00A05BDB" w:rsidRDefault="00A05BDB">
            <w:pPr>
              <w:pStyle w:val="Heading2"/>
              <w:numPr>
                <w:ilvl w:val="0"/>
                <w:numId w:val="0"/>
              </w:numPr>
              <w:rPr>
                <w:b w:val="0"/>
                <w:sz w:val="20"/>
              </w:rPr>
            </w:pPr>
            <w:r>
              <w:rPr>
                <w:b w:val="0"/>
                <w:sz w:val="20"/>
              </w:rPr>
              <w:t>40</w:t>
            </w:r>
          </w:p>
        </w:tc>
      </w:tr>
      <w:tr w:rsidR="00A05BDB">
        <w:trPr>
          <w:trHeight w:val="247"/>
        </w:trPr>
        <w:tc>
          <w:tcPr>
            <w:tcW w:w="9346" w:type="dxa"/>
            <w:gridSpan w:val="6"/>
          </w:tcPr>
          <w:p w:rsidR="00A05BDB" w:rsidRDefault="00A05BDB">
            <w:pPr>
              <w:pStyle w:val="Heading2"/>
              <w:numPr>
                <w:ilvl w:val="0"/>
                <w:numId w:val="0"/>
              </w:numPr>
              <w:rPr>
                <w:b w:val="0"/>
                <w:sz w:val="20"/>
              </w:rPr>
            </w:pPr>
            <w:r>
              <w:rPr>
                <w:b w:val="0"/>
                <w:sz w:val="20"/>
              </w:rPr>
              <w:t>Documentare suplimentară în bibliotecă, pe platformele electronice de specialitate şi pe teren</w:t>
            </w:r>
          </w:p>
        </w:tc>
        <w:tc>
          <w:tcPr>
            <w:tcW w:w="856" w:type="dxa"/>
          </w:tcPr>
          <w:p w:rsidR="00A05BDB" w:rsidRDefault="00A05BDB" w:rsidP="00845D46">
            <w:pPr>
              <w:pStyle w:val="Heading2"/>
              <w:numPr>
                <w:ilvl w:val="0"/>
                <w:numId w:val="0"/>
              </w:numPr>
              <w:rPr>
                <w:b w:val="0"/>
                <w:sz w:val="20"/>
              </w:rPr>
            </w:pPr>
            <w:r>
              <w:rPr>
                <w:b w:val="0"/>
                <w:sz w:val="20"/>
              </w:rPr>
              <w:t>38</w:t>
            </w:r>
            <w:bookmarkStart w:id="0" w:name="_GoBack"/>
            <w:bookmarkEnd w:id="0"/>
          </w:p>
        </w:tc>
      </w:tr>
      <w:tr w:rsidR="00A05BDB">
        <w:trPr>
          <w:trHeight w:val="247"/>
        </w:trPr>
        <w:tc>
          <w:tcPr>
            <w:tcW w:w="9346" w:type="dxa"/>
            <w:gridSpan w:val="6"/>
          </w:tcPr>
          <w:p w:rsidR="00A05BDB" w:rsidRDefault="00A05BDB">
            <w:pPr>
              <w:pStyle w:val="Heading2"/>
              <w:numPr>
                <w:ilvl w:val="0"/>
                <w:numId w:val="0"/>
              </w:numPr>
              <w:rPr>
                <w:b w:val="0"/>
                <w:sz w:val="20"/>
                <w:lang w:val="it-IT"/>
              </w:rPr>
            </w:pPr>
            <w:r>
              <w:rPr>
                <w:b w:val="0"/>
                <w:sz w:val="20"/>
                <w:lang w:val="it-IT"/>
              </w:rPr>
              <w:t>Pregătire seminarii/ laboratoare/ proiecte, teme, referate, portofolii şi eseuri</w:t>
            </w:r>
          </w:p>
        </w:tc>
        <w:tc>
          <w:tcPr>
            <w:tcW w:w="856" w:type="dxa"/>
          </w:tcPr>
          <w:p w:rsidR="00A05BDB" w:rsidRDefault="00A05BDB">
            <w:pPr>
              <w:pStyle w:val="Heading2"/>
              <w:numPr>
                <w:ilvl w:val="0"/>
                <w:numId w:val="0"/>
              </w:numPr>
              <w:rPr>
                <w:b w:val="0"/>
                <w:sz w:val="20"/>
              </w:rPr>
            </w:pPr>
            <w:r>
              <w:rPr>
                <w:b w:val="0"/>
                <w:sz w:val="20"/>
              </w:rPr>
              <w:t>30</w:t>
            </w:r>
          </w:p>
        </w:tc>
      </w:tr>
      <w:tr w:rsidR="00A05BDB">
        <w:trPr>
          <w:trHeight w:val="247"/>
        </w:trPr>
        <w:tc>
          <w:tcPr>
            <w:tcW w:w="9346" w:type="dxa"/>
            <w:gridSpan w:val="6"/>
          </w:tcPr>
          <w:p w:rsidR="00A05BDB" w:rsidRDefault="00A05BDB">
            <w:pPr>
              <w:pStyle w:val="Heading2"/>
              <w:numPr>
                <w:ilvl w:val="0"/>
                <w:numId w:val="0"/>
              </w:numPr>
              <w:rPr>
                <w:b w:val="0"/>
                <w:sz w:val="20"/>
              </w:rPr>
            </w:pPr>
            <w:r>
              <w:rPr>
                <w:b w:val="0"/>
                <w:sz w:val="20"/>
              </w:rPr>
              <w:t>Tutoriat</w:t>
            </w:r>
          </w:p>
        </w:tc>
        <w:tc>
          <w:tcPr>
            <w:tcW w:w="856" w:type="dxa"/>
          </w:tcPr>
          <w:p w:rsidR="00A05BDB" w:rsidRDefault="00A05BDB">
            <w:pPr>
              <w:pStyle w:val="Heading2"/>
              <w:numPr>
                <w:ilvl w:val="0"/>
                <w:numId w:val="0"/>
              </w:numPr>
              <w:rPr>
                <w:b w:val="0"/>
                <w:sz w:val="20"/>
              </w:rPr>
            </w:pPr>
            <w:r>
              <w:rPr>
                <w:b w:val="0"/>
                <w:sz w:val="20"/>
              </w:rPr>
              <w:t>2</w:t>
            </w:r>
          </w:p>
        </w:tc>
      </w:tr>
      <w:tr w:rsidR="00A05BDB">
        <w:trPr>
          <w:trHeight w:val="247"/>
        </w:trPr>
        <w:tc>
          <w:tcPr>
            <w:tcW w:w="9346" w:type="dxa"/>
            <w:gridSpan w:val="6"/>
          </w:tcPr>
          <w:p w:rsidR="00A05BDB" w:rsidRDefault="00A05BDB">
            <w:pPr>
              <w:pStyle w:val="Heading2"/>
              <w:numPr>
                <w:ilvl w:val="0"/>
                <w:numId w:val="0"/>
              </w:numPr>
              <w:rPr>
                <w:b w:val="0"/>
                <w:sz w:val="20"/>
              </w:rPr>
            </w:pPr>
            <w:r>
              <w:rPr>
                <w:b w:val="0"/>
                <w:sz w:val="20"/>
              </w:rPr>
              <w:t>Examinări</w:t>
            </w:r>
          </w:p>
        </w:tc>
        <w:tc>
          <w:tcPr>
            <w:tcW w:w="856" w:type="dxa"/>
          </w:tcPr>
          <w:p w:rsidR="00A05BDB" w:rsidRDefault="00A05BDB">
            <w:pPr>
              <w:pStyle w:val="Heading2"/>
              <w:numPr>
                <w:ilvl w:val="0"/>
                <w:numId w:val="0"/>
              </w:numPr>
              <w:rPr>
                <w:b w:val="0"/>
                <w:sz w:val="20"/>
              </w:rPr>
            </w:pPr>
            <w:r>
              <w:rPr>
                <w:b w:val="0"/>
                <w:sz w:val="20"/>
              </w:rPr>
              <w:t>2</w:t>
            </w:r>
          </w:p>
        </w:tc>
      </w:tr>
      <w:tr w:rsidR="00A05BDB">
        <w:trPr>
          <w:trHeight w:val="247"/>
        </w:trPr>
        <w:tc>
          <w:tcPr>
            <w:tcW w:w="9346" w:type="dxa"/>
            <w:gridSpan w:val="6"/>
          </w:tcPr>
          <w:p w:rsidR="00A05BDB" w:rsidRDefault="00A05BDB">
            <w:pPr>
              <w:pStyle w:val="Heading2"/>
              <w:numPr>
                <w:ilvl w:val="0"/>
                <w:numId w:val="0"/>
              </w:numPr>
              <w:rPr>
                <w:b w:val="0"/>
                <w:sz w:val="20"/>
              </w:rPr>
            </w:pPr>
            <w:r>
              <w:rPr>
                <w:b w:val="0"/>
                <w:sz w:val="20"/>
              </w:rPr>
              <w:t>Alte activităţi.....................................</w:t>
            </w:r>
          </w:p>
        </w:tc>
        <w:tc>
          <w:tcPr>
            <w:tcW w:w="856" w:type="dxa"/>
          </w:tcPr>
          <w:p w:rsidR="00A05BDB" w:rsidRDefault="00A05BDB">
            <w:pPr>
              <w:pStyle w:val="Heading2"/>
              <w:numPr>
                <w:ilvl w:val="0"/>
                <w:numId w:val="0"/>
              </w:numPr>
              <w:rPr>
                <w:b w:val="0"/>
                <w:sz w:val="20"/>
              </w:rPr>
            </w:pPr>
          </w:p>
        </w:tc>
      </w:tr>
      <w:tr w:rsidR="00A05BDB">
        <w:trPr>
          <w:gridAfter w:val="4"/>
          <w:wAfter w:w="6091" w:type="dxa"/>
          <w:trHeight w:val="247"/>
        </w:trPr>
        <w:tc>
          <w:tcPr>
            <w:tcW w:w="3116" w:type="dxa"/>
          </w:tcPr>
          <w:p w:rsidR="00A05BDB" w:rsidRDefault="00A05BDB">
            <w:pPr>
              <w:pStyle w:val="Heading2"/>
              <w:numPr>
                <w:ilvl w:val="0"/>
                <w:numId w:val="0"/>
              </w:numPr>
              <w:rPr>
                <w:sz w:val="20"/>
              </w:rPr>
            </w:pPr>
            <w:r>
              <w:rPr>
                <w:sz w:val="20"/>
              </w:rPr>
              <w:t>3.7 Total ore studiu individual</w:t>
            </w:r>
          </w:p>
        </w:tc>
        <w:tc>
          <w:tcPr>
            <w:tcW w:w="995" w:type="dxa"/>
            <w:gridSpan w:val="2"/>
          </w:tcPr>
          <w:p w:rsidR="00A05BDB" w:rsidRDefault="00A05BDB">
            <w:pPr>
              <w:pStyle w:val="Heading2"/>
              <w:numPr>
                <w:ilvl w:val="0"/>
                <w:numId w:val="0"/>
              </w:numPr>
              <w:rPr>
                <w:b w:val="0"/>
                <w:sz w:val="20"/>
              </w:rPr>
            </w:pPr>
            <w:r>
              <w:rPr>
                <w:b w:val="0"/>
                <w:sz w:val="20"/>
              </w:rPr>
              <w:t>112</w:t>
            </w:r>
          </w:p>
        </w:tc>
      </w:tr>
      <w:tr w:rsidR="00A05BDB">
        <w:trPr>
          <w:gridAfter w:val="4"/>
          <w:wAfter w:w="6091" w:type="dxa"/>
          <w:trHeight w:val="247"/>
        </w:trPr>
        <w:tc>
          <w:tcPr>
            <w:tcW w:w="3116" w:type="dxa"/>
          </w:tcPr>
          <w:p w:rsidR="00A05BDB" w:rsidRDefault="00A05BDB">
            <w:pPr>
              <w:pStyle w:val="Heading2"/>
              <w:numPr>
                <w:ilvl w:val="0"/>
                <w:numId w:val="0"/>
              </w:numPr>
              <w:rPr>
                <w:sz w:val="20"/>
              </w:rPr>
            </w:pPr>
            <w:r>
              <w:rPr>
                <w:sz w:val="20"/>
              </w:rPr>
              <w:t>3.8 Total ore pe semestru</w:t>
            </w:r>
          </w:p>
        </w:tc>
        <w:tc>
          <w:tcPr>
            <w:tcW w:w="995" w:type="dxa"/>
            <w:gridSpan w:val="2"/>
          </w:tcPr>
          <w:p w:rsidR="00A05BDB" w:rsidRDefault="00A05BDB">
            <w:pPr>
              <w:pStyle w:val="Heading2"/>
              <w:numPr>
                <w:ilvl w:val="0"/>
                <w:numId w:val="0"/>
              </w:numPr>
              <w:rPr>
                <w:b w:val="0"/>
                <w:sz w:val="20"/>
              </w:rPr>
            </w:pPr>
            <w:r>
              <w:rPr>
                <w:b w:val="0"/>
                <w:sz w:val="20"/>
              </w:rPr>
              <w:t>154</w:t>
            </w:r>
          </w:p>
        </w:tc>
      </w:tr>
      <w:tr w:rsidR="00A05BDB">
        <w:trPr>
          <w:gridAfter w:val="4"/>
          <w:wAfter w:w="6091" w:type="dxa"/>
          <w:trHeight w:val="247"/>
        </w:trPr>
        <w:tc>
          <w:tcPr>
            <w:tcW w:w="3116" w:type="dxa"/>
          </w:tcPr>
          <w:p w:rsidR="00A05BDB" w:rsidRDefault="00A05BDB">
            <w:pPr>
              <w:pStyle w:val="Heading2"/>
              <w:numPr>
                <w:ilvl w:val="0"/>
                <w:numId w:val="0"/>
              </w:numPr>
              <w:rPr>
                <w:sz w:val="20"/>
                <w:vertAlign w:val="superscript"/>
              </w:rPr>
            </w:pPr>
            <w:r>
              <w:rPr>
                <w:sz w:val="20"/>
              </w:rPr>
              <w:t>3.9 Numărul de credite</w:t>
            </w:r>
            <w:r>
              <w:rPr>
                <w:sz w:val="20"/>
                <w:vertAlign w:val="superscript"/>
              </w:rPr>
              <w:t>4)</w:t>
            </w:r>
          </w:p>
        </w:tc>
        <w:tc>
          <w:tcPr>
            <w:tcW w:w="995" w:type="dxa"/>
            <w:gridSpan w:val="2"/>
          </w:tcPr>
          <w:p w:rsidR="00A05BDB" w:rsidRDefault="00A05BDB">
            <w:pPr>
              <w:pStyle w:val="Heading2"/>
              <w:numPr>
                <w:ilvl w:val="0"/>
                <w:numId w:val="0"/>
              </w:numPr>
              <w:rPr>
                <w:b w:val="0"/>
                <w:sz w:val="20"/>
              </w:rPr>
            </w:pPr>
            <w:r>
              <w:rPr>
                <w:b w:val="0"/>
                <w:sz w:val="20"/>
              </w:rPr>
              <w:t>6</w:t>
            </w:r>
          </w:p>
        </w:tc>
      </w:tr>
    </w:tbl>
    <w:p w:rsidR="00A05BDB" w:rsidRDefault="00A05BDB">
      <w:pPr>
        <w:rPr>
          <w:b/>
          <w:lang w:val="ro-RO"/>
        </w:rPr>
      </w:pPr>
    </w:p>
    <w:p w:rsidR="00A05BDB" w:rsidRDefault="00A05BDB">
      <w:pPr>
        <w:rPr>
          <w:lang w:val="ro-RO"/>
        </w:rPr>
      </w:pPr>
      <w:r>
        <w:rPr>
          <w:b/>
          <w:lang w:val="ro-RO"/>
        </w:rPr>
        <w:t xml:space="preserve">4. Precondiţii </w:t>
      </w:r>
      <w:r>
        <w:rPr>
          <w:lang w:val="ro-RO"/>
        </w:rPr>
        <w:t>(acolo unde este cazul)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7512"/>
      </w:tblGrid>
      <w:tr w:rsidR="00A05BDB">
        <w:tc>
          <w:tcPr>
            <w:tcW w:w="2694" w:type="dxa"/>
          </w:tcPr>
          <w:p w:rsidR="00A05BDB" w:rsidRDefault="00A05BDB">
            <w:pPr>
              <w:rPr>
                <w:lang w:val="ro-RO"/>
              </w:rPr>
            </w:pPr>
            <w:r>
              <w:rPr>
                <w:lang w:val="ro-RO"/>
              </w:rPr>
              <w:t>4.1 de curriculum</w:t>
            </w:r>
          </w:p>
        </w:tc>
        <w:tc>
          <w:tcPr>
            <w:tcW w:w="7512" w:type="dxa"/>
          </w:tcPr>
          <w:p w:rsidR="00A05BDB" w:rsidRDefault="00A05BDB">
            <w:pPr>
              <w:numPr>
                <w:ilvl w:val="0"/>
                <w:numId w:val="3"/>
              </w:numPr>
              <w:rPr>
                <w:lang w:val="ro-RO"/>
              </w:rPr>
            </w:pPr>
          </w:p>
        </w:tc>
      </w:tr>
      <w:tr w:rsidR="00A05BDB">
        <w:tc>
          <w:tcPr>
            <w:tcW w:w="2694" w:type="dxa"/>
          </w:tcPr>
          <w:p w:rsidR="00A05BDB" w:rsidRDefault="00A05BDB">
            <w:pPr>
              <w:rPr>
                <w:lang w:val="ro-RO"/>
              </w:rPr>
            </w:pPr>
            <w:r>
              <w:rPr>
                <w:lang w:val="ro-RO"/>
              </w:rPr>
              <w:t>4.2 de competenţe</w:t>
            </w:r>
          </w:p>
        </w:tc>
        <w:tc>
          <w:tcPr>
            <w:tcW w:w="7512" w:type="dxa"/>
          </w:tcPr>
          <w:p w:rsidR="00A05BDB" w:rsidRDefault="00A05BDB">
            <w:pPr>
              <w:numPr>
                <w:ilvl w:val="0"/>
                <w:numId w:val="3"/>
              </w:numPr>
              <w:rPr>
                <w:lang w:val="ro-RO"/>
              </w:rPr>
            </w:pPr>
          </w:p>
        </w:tc>
      </w:tr>
    </w:tbl>
    <w:p w:rsidR="00A05BDB" w:rsidRDefault="00A05BDB">
      <w:pPr>
        <w:rPr>
          <w:b/>
          <w:lang w:val="ro-RO"/>
        </w:rPr>
      </w:pPr>
    </w:p>
    <w:p w:rsidR="00A05BDB" w:rsidRDefault="00A05BDB">
      <w:pPr>
        <w:rPr>
          <w:lang w:val="ro-RO"/>
        </w:rPr>
      </w:pPr>
      <w:r>
        <w:rPr>
          <w:b/>
          <w:lang w:val="ro-RO"/>
        </w:rPr>
        <w:t xml:space="preserve">5. Condiţii </w:t>
      </w:r>
      <w:r>
        <w:rPr>
          <w:lang w:val="ro-RO"/>
        </w:rPr>
        <w:t>(acolo unde este cazul)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7229"/>
      </w:tblGrid>
      <w:tr w:rsidR="00A05BDB">
        <w:tc>
          <w:tcPr>
            <w:tcW w:w="2977" w:type="dxa"/>
          </w:tcPr>
          <w:p w:rsidR="00A05BDB" w:rsidRDefault="00A05BDB">
            <w:pPr>
              <w:rPr>
                <w:lang w:val="ro-RO"/>
              </w:rPr>
            </w:pPr>
            <w:r>
              <w:rPr>
                <w:lang w:val="ro-RO"/>
              </w:rPr>
              <w:t>5.1 de desfăşurare a cursului</w:t>
            </w:r>
          </w:p>
        </w:tc>
        <w:tc>
          <w:tcPr>
            <w:tcW w:w="7229" w:type="dxa"/>
          </w:tcPr>
          <w:p w:rsidR="00A05BDB" w:rsidRDefault="00A05BDB">
            <w:pPr>
              <w:numPr>
                <w:ilvl w:val="0"/>
                <w:numId w:val="3"/>
              </w:numPr>
              <w:rPr>
                <w:lang w:val="ro-RO"/>
              </w:rPr>
            </w:pPr>
            <w:r>
              <w:rPr>
                <w:lang w:val="ro-RO"/>
              </w:rPr>
              <w:t>sală dotată cu proiector</w:t>
            </w:r>
          </w:p>
        </w:tc>
      </w:tr>
      <w:tr w:rsidR="00A05BDB">
        <w:tc>
          <w:tcPr>
            <w:tcW w:w="2977" w:type="dxa"/>
          </w:tcPr>
          <w:p w:rsidR="00A05BDB" w:rsidRDefault="00A05BDB">
            <w:pPr>
              <w:rPr>
                <w:lang w:val="ro-RO"/>
              </w:rPr>
            </w:pPr>
            <w:r>
              <w:rPr>
                <w:lang w:val="ro-RO"/>
              </w:rPr>
              <w:t>5.2 de desfăşurare a seminarului/ laboratorului/ proiectului</w:t>
            </w:r>
          </w:p>
        </w:tc>
        <w:tc>
          <w:tcPr>
            <w:tcW w:w="7229" w:type="dxa"/>
          </w:tcPr>
          <w:p w:rsidR="00A05BDB" w:rsidRDefault="00A05BDB">
            <w:pPr>
              <w:numPr>
                <w:ilvl w:val="0"/>
                <w:numId w:val="3"/>
              </w:numPr>
              <w:rPr>
                <w:lang w:val="ro-RO"/>
              </w:rPr>
            </w:pPr>
            <w:r>
              <w:rPr>
                <w:lang w:val="ro-RO"/>
              </w:rPr>
              <w:t>sală dotată cu proiector</w:t>
            </w:r>
          </w:p>
        </w:tc>
      </w:tr>
    </w:tbl>
    <w:p w:rsidR="00A05BDB" w:rsidRDefault="00A05BDB">
      <w:pPr>
        <w:rPr>
          <w:b/>
          <w:lang w:val="ro-RO"/>
        </w:rPr>
      </w:pPr>
    </w:p>
    <w:p w:rsidR="00A05BDB" w:rsidRDefault="00A05BDB">
      <w:pPr>
        <w:rPr>
          <w:b/>
          <w:lang w:val="ro-RO"/>
        </w:rPr>
      </w:pPr>
      <w:r>
        <w:rPr>
          <w:b/>
          <w:lang w:val="ro-RO"/>
        </w:rPr>
        <w:t>6. Competenţe specifice acumulate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9639"/>
      </w:tblGrid>
      <w:tr w:rsidR="00A05BDB">
        <w:trPr>
          <w:cantSplit/>
          <w:trHeight w:val="2289"/>
        </w:trPr>
        <w:tc>
          <w:tcPr>
            <w:tcW w:w="567" w:type="dxa"/>
            <w:textDirection w:val="btLr"/>
          </w:tcPr>
          <w:p w:rsidR="00A05BDB" w:rsidRDefault="00A05BDB">
            <w:pPr>
              <w:ind w:left="113" w:right="113"/>
              <w:rPr>
                <w:lang w:val="ro-RO"/>
              </w:rPr>
            </w:pPr>
            <w:r>
              <w:rPr>
                <w:lang w:val="ro-RO"/>
              </w:rPr>
              <w:t>Competenţe profesionale</w:t>
            </w:r>
          </w:p>
        </w:tc>
        <w:tc>
          <w:tcPr>
            <w:tcW w:w="9639" w:type="dxa"/>
          </w:tcPr>
          <w:p w:rsidR="00A05BDB" w:rsidRPr="00DE4050" w:rsidRDefault="00A05BDB" w:rsidP="00DE0A69">
            <w:pPr>
              <w:autoSpaceDE w:val="0"/>
              <w:autoSpaceDN w:val="0"/>
              <w:adjustRightInd w:val="0"/>
            </w:pPr>
            <w:r>
              <w:t xml:space="preserve">C1.1 Definirea conceptelor si </w:t>
            </w:r>
            <w:r w:rsidRPr="00DE4050">
              <w:t>identificarea si exemplificarea limbajului specific lingvisticii</w:t>
            </w:r>
            <w:r>
              <w:t xml:space="preserve"> </w:t>
            </w:r>
            <w:r w:rsidRPr="00DE4050">
              <w:t xml:space="preserve">generale si comparatisticii </w:t>
            </w:r>
          </w:p>
          <w:p w:rsidR="00A05BDB" w:rsidRPr="00DE4050" w:rsidRDefault="00A05BDB" w:rsidP="008535F4">
            <w:pPr>
              <w:pageBreakBefore/>
              <w:autoSpaceDE w:val="0"/>
              <w:autoSpaceDN w:val="0"/>
              <w:adjustRightInd w:val="0"/>
            </w:pPr>
            <w:r>
              <w:rPr>
                <w:lang w:val="ro-RO"/>
              </w:rPr>
              <w:t xml:space="preserve">C1.4 </w:t>
            </w:r>
            <w:r w:rsidRPr="00DE4050">
              <w:t>Abordarea critica a ideilo</w:t>
            </w:r>
            <w:r>
              <w:t xml:space="preserve">r și </w:t>
            </w:r>
            <w:r w:rsidRPr="00DE4050">
              <w:t>orientarilor teoretice în studiul lingvisticii</w:t>
            </w:r>
          </w:p>
          <w:p w:rsidR="00A05BDB" w:rsidRDefault="00A05BDB" w:rsidP="00DE7824">
            <w:pPr>
              <w:autoSpaceDE w:val="0"/>
              <w:autoSpaceDN w:val="0"/>
              <w:adjustRightInd w:val="0"/>
            </w:pPr>
            <w:r>
              <w:t xml:space="preserve">C2 </w:t>
            </w:r>
            <w:r w:rsidRPr="00DE4050">
              <w:t>Receptarea critica si producerea de mesaje orale sau scrise specifice comunicarii stiintifice la nivel universitar (prezentari de proiecte, referate, recenzii, comunicari, lucrari de licenta etc.) atât în limba româna cât si în limba moderna</w:t>
            </w:r>
          </w:p>
          <w:p w:rsidR="00A05BDB" w:rsidRPr="00DE4050" w:rsidRDefault="00A05BDB" w:rsidP="007D5E31">
            <w:pPr>
              <w:autoSpaceDE w:val="0"/>
              <w:autoSpaceDN w:val="0"/>
              <w:adjustRightInd w:val="0"/>
            </w:pPr>
            <w:r w:rsidRPr="00DE4050">
              <w:t>C5.2 Explicarea clasificărilor morfologice, sintactice, semantice, pragmatice şi analizarea discursurilor orale si</w:t>
            </w:r>
          </w:p>
          <w:p w:rsidR="00A05BDB" w:rsidRPr="00DE4050" w:rsidRDefault="00A05BDB" w:rsidP="007D5E31">
            <w:pPr>
              <w:autoSpaceDE w:val="0"/>
              <w:autoSpaceDN w:val="0"/>
              <w:adjustRightInd w:val="0"/>
            </w:pPr>
            <w:r w:rsidRPr="00DE4050">
              <w:t xml:space="preserve">scrise în limba </w:t>
            </w:r>
            <w:r>
              <w:t>engleza/franceză</w:t>
            </w:r>
            <w:r w:rsidRPr="00DE4050">
              <w:t xml:space="preserve"> utilizând apara</w:t>
            </w:r>
            <w:r>
              <w:t>tul conceptual al lingvisticii.</w:t>
            </w:r>
          </w:p>
          <w:p w:rsidR="00A05BDB" w:rsidRPr="00DE4050" w:rsidRDefault="00A05BDB" w:rsidP="00DE7824">
            <w:pPr>
              <w:autoSpaceDE w:val="0"/>
              <w:autoSpaceDN w:val="0"/>
              <w:adjustRightInd w:val="0"/>
            </w:pPr>
            <w:r w:rsidRPr="00DE4050">
              <w:t>Elaborarea unul discurs oral/scris complex, bogat lexical si sintactic, articulat precis din punct de vedere logic,</w:t>
            </w:r>
            <w:r>
              <w:t xml:space="preserve"> </w:t>
            </w:r>
            <w:r w:rsidRPr="00DE4050">
              <w:t>pe o tema</w:t>
            </w:r>
            <w:r>
              <w:t xml:space="preserve"> de</w:t>
            </w:r>
            <w:r w:rsidRPr="00DE4050">
              <w:t xml:space="preserve"> </w:t>
            </w:r>
            <w:r>
              <w:t>ling</w:t>
            </w:r>
            <w:r w:rsidRPr="00DE4050">
              <w:t>vistica generala</w:t>
            </w:r>
          </w:p>
          <w:p w:rsidR="00A05BDB" w:rsidRDefault="00A05BDB" w:rsidP="00DE7824">
            <w:pPr>
              <w:pageBreakBefore/>
              <w:autoSpaceDE w:val="0"/>
              <w:autoSpaceDN w:val="0"/>
              <w:adjustRightInd w:val="0"/>
              <w:rPr>
                <w:lang w:val="ro-RO"/>
              </w:rPr>
            </w:pPr>
          </w:p>
        </w:tc>
      </w:tr>
      <w:tr w:rsidR="00A05BDB" w:rsidTr="008840A4">
        <w:trPr>
          <w:cantSplit/>
          <w:trHeight w:val="1281"/>
        </w:trPr>
        <w:tc>
          <w:tcPr>
            <w:tcW w:w="567" w:type="dxa"/>
            <w:textDirection w:val="btLr"/>
          </w:tcPr>
          <w:p w:rsidR="00A05BDB" w:rsidRDefault="00A05BDB">
            <w:pPr>
              <w:ind w:left="113" w:right="113"/>
              <w:rPr>
                <w:lang w:val="ro-RO"/>
              </w:rPr>
            </w:pPr>
            <w:r>
              <w:rPr>
                <w:lang w:val="ro-RO"/>
              </w:rPr>
              <w:t>Competenţe transversale</w:t>
            </w:r>
          </w:p>
        </w:tc>
        <w:tc>
          <w:tcPr>
            <w:tcW w:w="9639" w:type="dxa"/>
          </w:tcPr>
          <w:p w:rsidR="00A05BDB" w:rsidRDefault="00A05BDB">
            <w:pPr>
              <w:rPr>
                <w:lang w:val="ro-RO"/>
              </w:rPr>
            </w:pPr>
          </w:p>
          <w:p w:rsidR="00A05BDB" w:rsidRPr="00AA721E" w:rsidRDefault="00A05BDB">
            <w:pPr>
              <w:rPr>
                <w:lang w:val="it-IT"/>
              </w:rPr>
            </w:pPr>
            <w:r w:rsidRPr="00AA721E">
              <w:rPr>
                <w:lang w:val="it-IT"/>
              </w:rPr>
              <w:t>CT1 Utilizarea componentelor domeniului limbi si literaturi în deplina concordanta cu etica profesionala.</w:t>
            </w:r>
          </w:p>
          <w:p w:rsidR="00A05BDB" w:rsidRPr="00AA721E" w:rsidRDefault="00A05BDB">
            <w:pPr>
              <w:pStyle w:val="Header"/>
              <w:tabs>
                <w:tab w:val="clear" w:pos="4153"/>
                <w:tab w:val="clear" w:pos="8306"/>
              </w:tabs>
              <w:autoSpaceDE w:val="0"/>
              <w:autoSpaceDN w:val="0"/>
              <w:adjustRightInd w:val="0"/>
              <w:rPr>
                <w:lang w:val="it-IT"/>
              </w:rPr>
            </w:pPr>
            <w:r w:rsidRPr="00AA721E">
              <w:rPr>
                <w:lang w:val="it-IT"/>
              </w:rPr>
              <w:t>CT2 Relaţionarea în echipa; comunicarea interpersonala si asumarea de roluri specifice.</w:t>
            </w:r>
          </w:p>
        </w:tc>
      </w:tr>
    </w:tbl>
    <w:p w:rsidR="00A05BDB" w:rsidRDefault="00A05BDB">
      <w:pPr>
        <w:rPr>
          <w:b/>
          <w:lang w:val="ro-RO"/>
        </w:rPr>
      </w:pPr>
    </w:p>
    <w:p w:rsidR="00A05BDB" w:rsidRDefault="00A05BDB">
      <w:pPr>
        <w:rPr>
          <w:lang w:val="ro-RO"/>
        </w:rPr>
      </w:pPr>
      <w:r>
        <w:rPr>
          <w:b/>
          <w:lang w:val="ro-RO"/>
        </w:rPr>
        <w:t xml:space="preserve">7. Obiectivele disciplinei </w:t>
      </w:r>
      <w:r>
        <w:rPr>
          <w:lang w:val="ro-RO"/>
        </w:rPr>
        <w:t>(reieşind din grila competenţelor specifice acumulate)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6946"/>
      </w:tblGrid>
      <w:tr w:rsidR="00A05BDB">
        <w:tc>
          <w:tcPr>
            <w:tcW w:w="3227" w:type="dxa"/>
          </w:tcPr>
          <w:p w:rsidR="00A05BDB" w:rsidRDefault="00A05BDB">
            <w:pPr>
              <w:rPr>
                <w:lang w:val="ro-RO"/>
              </w:rPr>
            </w:pPr>
            <w:r>
              <w:rPr>
                <w:lang w:val="ro-RO"/>
              </w:rPr>
              <w:t>7.1 Obiectivul general al disciplinei</w:t>
            </w:r>
          </w:p>
        </w:tc>
        <w:tc>
          <w:tcPr>
            <w:tcW w:w="6946" w:type="dxa"/>
          </w:tcPr>
          <w:p w:rsidR="00A05BDB" w:rsidRDefault="00A05BDB" w:rsidP="007D5E31">
            <w:pPr>
              <w:rPr>
                <w:lang w:val="ro-RO"/>
              </w:rPr>
            </w:pPr>
            <w:r w:rsidRPr="004000D0">
              <w:rPr>
                <w:rFonts w:ascii="Times" w:hAnsi="Times"/>
                <w:lang w:val="it-IT"/>
              </w:rPr>
              <w:t xml:space="preserve">Cursul constituie o introducere teoretică și practică în </w:t>
            </w:r>
            <w:r w:rsidRPr="004000D0">
              <w:rPr>
                <w:rFonts w:ascii="Times" w:hAnsi="Times"/>
                <w:i/>
                <w:lang w:val="it-IT"/>
              </w:rPr>
              <w:t>tipologia lingvistică</w:t>
            </w:r>
            <w:r w:rsidRPr="004000D0">
              <w:rPr>
                <w:rFonts w:ascii="Times" w:hAnsi="Times"/>
                <w:lang w:val="it-IT"/>
              </w:rPr>
              <w:t>, perspectiva cea mai modernă în descrierea și interpretarea faptelor lingvistice. Născută spre sfârșitul secolului XX din comparația limbilor neînrudite genetic sau areal, tipologia este astăzi cadrul cel mai propice pentru studiul aprofundat al unei singure limbi sau pentru comparația inter-lingvistică. Cursul propune o abordare dinamică, în care stu</w:t>
            </w:r>
            <w:r>
              <w:rPr>
                <w:rFonts w:ascii="Times" w:hAnsi="Times"/>
                <w:lang w:val="it-IT"/>
              </w:rPr>
              <w:t>denții specializați în diverse</w:t>
            </w:r>
            <w:r w:rsidRPr="004000D0">
              <w:rPr>
                <w:rFonts w:ascii="Times" w:hAnsi="Times"/>
                <w:lang w:val="it-IT"/>
              </w:rPr>
              <w:t xml:space="preserve"> limbi vor avea posibilitatea, după ce vor dobândi instrumentele teoretice, să participe activ la seminarii prin prezentări și noi interpretări ale limbilor lor de studiu.</w:t>
            </w:r>
          </w:p>
        </w:tc>
      </w:tr>
      <w:tr w:rsidR="00A05BDB">
        <w:tc>
          <w:tcPr>
            <w:tcW w:w="3227" w:type="dxa"/>
          </w:tcPr>
          <w:p w:rsidR="00A05BDB" w:rsidRDefault="00A05BDB">
            <w:pPr>
              <w:rPr>
                <w:lang w:val="ro-RO"/>
              </w:rPr>
            </w:pPr>
            <w:r>
              <w:rPr>
                <w:lang w:val="ro-RO"/>
              </w:rPr>
              <w:t>7.2 Obiectivele specifice</w:t>
            </w:r>
          </w:p>
        </w:tc>
        <w:tc>
          <w:tcPr>
            <w:tcW w:w="6946" w:type="dxa"/>
          </w:tcPr>
          <w:p w:rsidR="00A05BDB" w:rsidRDefault="00A05BDB" w:rsidP="007D5E31">
            <w:pPr>
              <w:tabs>
                <w:tab w:val="num" w:pos="1080"/>
              </w:tabs>
              <w:rPr>
                <w:lang w:val="ro-RO"/>
              </w:rPr>
            </w:pPr>
            <w:r w:rsidRPr="004000D0">
              <w:rPr>
                <w:rFonts w:ascii="Times" w:hAnsi="Times"/>
                <w:lang w:val="it-IT"/>
              </w:rPr>
              <w:t>La finalul cursului, studenții vor avea noțiuni despre tendințele actuale ale lingvisticii, vor cunoaște fapte lingvistice din afara specialității lor și vor fi capabili să replaseze faptele cunoscute și/sau studiate în anii anteriori într-o perspectivă mai largă. De asemeni, cursul le va oferi bazele teoretice necesare pentru redactarea unei lucrări personale de cercetare (master, doctorat) și le va furniza metalimbajul util în schimburile știintifice internaționale (colocvii, seminarii)</w:t>
            </w:r>
          </w:p>
        </w:tc>
      </w:tr>
    </w:tbl>
    <w:p w:rsidR="00A05BDB" w:rsidRDefault="00A05BDB">
      <w:pPr>
        <w:rPr>
          <w:b/>
          <w:lang w:val="ro-RO"/>
        </w:rPr>
      </w:pPr>
    </w:p>
    <w:p w:rsidR="00A05BDB" w:rsidRPr="000303CE" w:rsidRDefault="00A05BDB">
      <w:pPr>
        <w:rPr>
          <w:b/>
          <w:lang w:val="ro-RO"/>
        </w:rPr>
      </w:pPr>
      <w:r>
        <w:rPr>
          <w:b/>
          <w:lang w:val="ro-RO"/>
        </w:rPr>
        <w:t>8. Conţinuturi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4"/>
        <w:gridCol w:w="2268"/>
        <w:gridCol w:w="1951"/>
      </w:tblGrid>
      <w:tr w:rsidR="00A05BDB" w:rsidRPr="00A14930" w:rsidTr="00A14930">
        <w:tc>
          <w:tcPr>
            <w:tcW w:w="5954" w:type="dxa"/>
          </w:tcPr>
          <w:p w:rsidR="00A05BDB" w:rsidRPr="00A14930" w:rsidRDefault="00A05BDB" w:rsidP="00E52491">
            <w:pPr>
              <w:rPr>
                <w:lang w:val="ro-RO"/>
              </w:rPr>
            </w:pPr>
            <w:r w:rsidRPr="00A14930">
              <w:rPr>
                <w:lang w:val="ro-RO"/>
              </w:rPr>
              <w:t>8.1 Curs</w:t>
            </w:r>
          </w:p>
        </w:tc>
        <w:tc>
          <w:tcPr>
            <w:tcW w:w="2268" w:type="dxa"/>
          </w:tcPr>
          <w:p w:rsidR="00A05BDB" w:rsidRPr="00A14930" w:rsidRDefault="00A05BDB" w:rsidP="00E52491">
            <w:pPr>
              <w:rPr>
                <w:lang w:val="ro-RO"/>
              </w:rPr>
            </w:pPr>
            <w:r w:rsidRPr="00A14930">
              <w:rPr>
                <w:lang w:val="ro-RO"/>
              </w:rPr>
              <w:t>Metode de predare</w:t>
            </w:r>
          </w:p>
        </w:tc>
        <w:tc>
          <w:tcPr>
            <w:tcW w:w="1951" w:type="dxa"/>
          </w:tcPr>
          <w:p w:rsidR="00A05BDB" w:rsidRPr="00A14930" w:rsidRDefault="00A05BDB" w:rsidP="00E52491">
            <w:pPr>
              <w:rPr>
                <w:lang w:val="ro-RO"/>
              </w:rPr>
            </w:pPr>
            <w:r w:rsidRPr="00A14930">
              <w:rPr>
                <w:lang w:val="ro-RO"/>
              </w:rPr>
              <w:t>Observaţii</w:t>
            </w:r>
          </w:p>
        </w:tc>
      </w:tr>
      <w:tr w:rsidR="00A05BDB" w:rsidRPr="00A14930" w:rsidTr="00A14930">
        <w:tc>
          <w:tcPr>
            <w:tcW w:w="5954" w:type="dxa"/>
          </w:tcPr>
          <w:p w:rsidR="00A05BDB" w:rsidRPr="00A14930" w:rsidRDefault="00A05BDB" w:rsidP="00A14930">
            <w:pPr>
              <w:rPr>
                <w:rFonts w:ascii="Times" w:hAnsi="Times"/>
                <w:lang w:val="it-IT"/>
              </w:rPr>
            </w:pPr>
            <w:r w:rsidRPr="00A14930">
              <w:rPr>
                <w:lang w:val="it-IT"/>
              </w:rPr>
              <w:t>C1</w:t>
            </w:r>
            <w:r>
              <w:rPr>
                <w:lang w:val="it-IT"/>
              </w:rPr>
              <w:t xml:space="preserve"> </w:t>
            </w:r>
            <w:r w:rsidRPr="004000D0">
              <w:rPr>
                <w:rFonts w:ascii="Times" w:hAnsi="Times"/>
                <w:lang w:val="it-IT"/>
              </w:rPr>
              <w:t>Definiție generală a tipologiei.</w:t>
            </w:r>
            <w:r>
              <w:rPr>
                <w:rFonts w:ascii="Times" w:hAnsi="Times"/>
                <w:lang w:val="it-IT"/>
              </w:rPr>
              <w:t xml:space="preserve"> </w:t>
            </w:r>
            <w:r w:rsidRPr="004000D0">
              <w:rPr>
                <w:rFonts w:ascii="Times" w:hAnsi="Times"/>
                <w:lang w:val="it-IT"/>
              </w:rPr>
              <w:t>Cele trei perspective tipologice : comparație-clasificare, generalizare, descriere funcțional-tipologică</w:t>
            </w:r>
            <w:r>
              <w:rPr>
                <w:rFonts w:ascii="Times" w:hAnsi="Times"/>
                <w:lang w:val="it-IT"/>
              </w:rPr>
              <w:t xml:space="preserve">. </w:t>
            </w:r>
            <w:r w:rsidRPr="004000D0">
              <w:rPr>
                <w:rFonts w:ascii="Times" w:hAnsi="Times"/>
                <w:lang w:val="it-IT"/>
              </w:rPr>
              <w:t>Prezentare istorică și teoretică : tipologia înainte și după Greenberg</w:t>
            </w:r>
          </w:p>
        </w:tc>
        <w:tc>
          <w:tcPr>
            <w:tcW w:w="2268" w:type="dxa"/>
          </w:tcPr>
          <w:p w:rsidR="00A05BDB" w:rsidRPr="00A14930" w:rsidRDefault="00A05BDB" w:rsidP="006C39EA">
            <w:pPr>
              <w:rPr>
                <w:lang w:val="ro-RO"/>
              </w:rPr>
            </w:pPr>
            <w:r>
              <w:rPr>
                <w:lang w:val="ro-RO"/>
              </w:rPr>
              <w:t>Expunere, dezbatere</w:t>
            </w:r>
          </w:p>
        </w:tc>
        <w:tc>
          <w:tcPr>
            <w:tcW w:w="1951" w:type="dxa"/>
          </w:tcPr>
          <w:p w:rsidR="00A05BDB" w:rsidRPr="00A14930" w:rsidRDefault="00A05BDB" w:rsidP="006C39EA">
            <w:pPr>
              <w:jc w:val="both"/>
              <w:rPr>
                <w:lang w:val="ro-RO"/>
              </w:rPr>
            </w:pPr>
          </w:p>
        </w:tc>
      </w:tr>
      <w:tr w:rsidR="00A05BDB" w:rsidRPr="00A14930" w:rsidTr="00A14930">
        <w:tc>
          <w:tcPr>
            <w:tcW w:w="5954" w:type="dxa"/>
          </w:tcPr>
          <w:p w:rsidR="00A05BDB" w:rsidRPr="00A14930" w:rsidRDefault="00A05BDB" w:rsidP="00AA721E">
            <w:pPr>
              <w:pStyle w:val="Heading3"/>
              <w:ind w:left="0" w:firstLine="0"/>
              <w:rPr>
                <w:b w:val="0"/>
                <w:sz w:val="20"/>
              </w:rPr>
            </w:pPr>
            <w:r>
              <w:rPr>
                <w:b w:val="0"/>
                <w:sz w:val="20"/>
              </w:rPr>
              <w:t>C2 Exemplu de descriere funcțional-tipologică: genul nominal (G. Corbett)</w:t>
            </w:r>
          </w:p>
        </w:tc>
        <w:tc>
          <w:tcPr>
            <w:tcW w:w="2268" w:type="dxa"/>
          </w:tcPr>
          <w:p w:rsidR="00A05BDB" w:rsidRPr="00A14930" w:rsidRDefault="00A05BDB" w:rsidP="00E52491">
            <w:pPr>
              <w:jc w:val="both"/>
              <w:rPr>
                <w:lang w:val="ro-RO"/>
              </w:rPr>
            </w:pPr>
            <w:r>
              <w:rPr>
                <w:lang w:val="ro-RO"/>
              </w:rPr>
              <w:t>Expunere, dezbatere</w:t>
            </w:r>
          </w:p>
        </w:tc>
        <w:tc>
          <w:tcPr>
            <w:tcW w:w="1951" w:type="dxa"/>
          </w:tcPr>
          <w:p w:rsidR="00A05BDB" w:rsidRPr="00A14930" w:rsidRDefault="00A05BDB" w:rsidP="00E52491">
            <w:pPr>
              <w:jc w:val="both"/>
              <w:rPr>
                <w:lang w:val="ro-RO"/>
              </w:rPr>
            </w:pPr>
          </w:p>
        </w:tc>
      </w:tr>
      <w:tr w:rsidR="00A05BDB" w:rsidRPr="00A14930" w:rsidTr="00A14930">
        <w:tc>
          <w:tcPr>
            <w:tcW w:w="5954" w:type="dxa"/>
          </w:tcPr>
          <w:p w:rsidR="00A05BDB" w:rsidRPr="00B34241" w:rsidRDefault="00A05BDB" w:rsidP="00B34241">
            <w:pPr>
              <w:rPr>
                <w:rFonts w:ascii="Times" w:hAnsi="Times"/>
                <w:lang w:val="it-IT"/>
              </w:rPr>
            </w:pPr>
            <w:r>
              <w:rPr>
                <w:lang w:val="it-IT"/>
              </w:rPr>
              <w:t xml:space="preserve">C3 </w:t>
            </w:r>
            <w:r w:rsidRPr="004000D0">
              <w:rPr>
                <w:rFonts w:ascii="Times" w:hAnsi="Times"/>
                <w:lang w:val="it-IT"/>
              </w:rPr>
              <w:t>Tipologia fonetică :</w:t>
            </w:r>
            <w:r>
              <w:rPr>
                <w:rFonts w:ascii="Times" w:hAnsi="Times"/>
                <w:lang w:val="it-IT"/>
              </w:rPr>
              <w:t xml:space="preserve"> </w:t>
            </w:r>
            <w:r w:rsidRPr="004000D0">
              <w:rPr>
                <w:rFonts w:ascii="Times" w:hAnsi="Times"/>
                <w:lang w:val="it-IT"/>
              </w:rPr>
              <w:t>clasificarea limbilor și a fenomenelor (tipologia silabei, a accentului) ;</w:t>
            </w:r>
            <w:r>
              <w:rPr>
                <w:rFonts w:ascii="Times" w:hAnsi="Times"/>
                <w:lang w:val="it-IT"/>
              </w:rPr>
              <w:t xml:space="preserve"> </w:t>
            </w:r>
            <w:r w:rsidRPr="004000D0">
              <w:rPr>
                <w:rFonts w:ascii="Times" w:hAnsi="Times"/>
                <w:lang w:val="it-IT"/>
              </w:rPr>
              <w:t>un universal implicational : scara consoanelor</w:t>
            </w:r>
            <w:r>
              <w:rPr>
                <w:rFonts w:ascii="Times" w:hAnsi="Times"/>
                <w:lang w:val="it-IT"/>
              </w:rPr>
              <w:t>. Foneme rare (studiu de caz: clickuri); tipologie cantitativă a sistemelor vocalice și consonantice. Mărci suprasegmentale (studiu de caz: tonuri)</w:t>
            </w:r>
          </w:p>
        </w:tc>
        <w:tc>
          <w:tcPr>
            <w:tcW w:w="2268" w:type="dxa"/>
          </w:tcPr>
          <w:p w:rsidR="00A05BDB" w:rsidRPr="00A14930" w:rsidRDefault="00A05BDB" w:rsidP="00E52491">
            <w:pPr>
              <w:jc w:val="both"/>
              <w:rPr>
                <w:lang w:val="ro-RO"/>
              </w:rPr>
            </w:pPr>
            <w:r>
              <w:rPr>
                <w:lang w:val="ro-RO"/>
              </w:rPr>
              <w:t>Expunere, dezbatere, analiză material audio</w:t>
            </w:r>
          </w:p>
        </w:tc>
        <w:tc>
          <w:tcPr>
            <w:tcW w:w="1951" w:type="dxa"/>
          </w:tcPr>
          <w:p w:rsidR="00A05BDB" w:rsidRPr="00A14930" w:rsidRDefault="00A05BDB" w:rsidP="00E52491">
            <w:pPr>
              <w:rPr>
                <w:lang w:val="ro-RO"/>
              </w:rPr>
            </w:pPr>
          </w:p>
        </w:tc>
      </w:tr>
      <w:tr w:rsidR="00A05BDB" w:rsidRPr="00A14930" w:rsidTr="00A14930">
        <w:tc>
          <w:tcPr>
            <w:tcW w:w="5954" w:type="dxa"/>
          </w:tcPr>
          <w:p w:rsidR="00A05BDB" w:rsidRPr="00BB1287" w:rsidRDefault="00A05BDB" w:rsidP="00BB1287">
            <w:pPr>
              <w:rPr>
                <w:rFonts w:ascii="Times" w:hAnsi="Times"/>
                <w:lang w:val="it-IT"/>
              </w:rPr>
            </w:pPr>
            <w:r>
              <w:rPr>
                <w:lang w:val="it-IT"/>
              </w:rPr>
              <w:t xml:space="preserve">C4 </w:t>
            </w:r>
            <w:r w:rsidRPr="004000D0">
              <w:rPr>
                <w:rFonts w:ascii="Times" w:hAnsi="Times"/>
                <w:lang w:val="it-IT"/>
              </w:rPr>
              <w:t>Tipologie morfologică :</w:t>
            </w:r>
            <w:r>
              <w:rPr>
                <w:rFonts w:ascii="Times" w:hAnsi="Times"/>
                <w:lang w:val="it-IT"/>
              </w:rPr>
              <w:t xml:space="preserve"> </w:t>
            </w:r>
            <w:r w:rsidRPr="004000D0">
              <w:rPr>
                <w:rFonts w:ascii="Times" w:hAnsi="Times"/>
                <w:lang w:val="it-IT"/>
              </w:rPr>
              <w:t>clasificarea limbilor după Schlegel (afixale vs. flexionale) și Humboldt (incorporante)</w:t>
            </w:r>
            <w:r>
              <w:rPr>
                <w:rFonts w:ascii="Times" w:hAnsi="Times"/>
                <w:lang w:val="it-IT"/>
              </w:rPr>
              <w:t>. T</w:t>
            </w:r>
            <w:r w:rsidRPr="004000D0">
              <w:rPr>
                <w:rFonts w:ascii="Times" w:hAnsi="Times"/>
                <w:lang w:val="it-IT"/>
              </w:rPr>
              <w:t>ipuri tradiționale (Schleicher) : limbi izolante, aglutinante și flexionale</w:t>
            </w:r>
          </w:p>
        </w:tc>
        <w:tc>
          <w:tcPr>
            <w:tcW w:w="2268" w:type="dxa"/>
          </w:tcPr>
          <w:p w:rsidR="00A05BDB" w:rsidRPr="00A14930" w:rsidRDefault="00A05BDB" w:rsidP="006C39EA">
            <w:pPr>
              <w:jc w:val="both"/>
              <w:rPr>
                <w:lang w:val="ro-RO"/>
              </w:rPr>
            </w:pPr>
            <w:r>
              <w:rPr>
                <w:lang w:val="ro-RO"/>
              </w:rPr>
              <w:t>Expunere, dezbatere</w:t>
            </w:r>
          </w:p>
        </w:tc>
        <w:tc>
          <w:tcPr>
            <w:tcW w:w="1951" w:type="dxa"/>
          </w:tcPr>
          <w:p w:rsidR="00A05BDB" w:rsidRPr="00A14930" w:rsidRDefault="00A05BDB" w:rsidP="006C39EA">
            <w:pPr>
              <w:rPr>
                <w:lang w:val="ro-RO"/>
              </w:rPr>
            </w:pPr>
          </w:p>
        </w:tc>
      </w:tr>
      <w:tr w:rsidR="00A05BDB" w:rsidRPr="00A14930" w:rsidTr="00A14930">
        <w:tc>
          <w:tcPr>
            <w:tcW w:w="5954" w:type="dxa"/>
          </w:tcPr>
          <w:p w:rsidR="00A05BDB" w:rsidRPr="00A14930" w:rsidRDefault="00A05BDB" w:rsidP="00BB1287">
            <w:pPr>
              <w:pStyle w:val="Heading3"/>
              <w:ind w:left="0" w:firstLine="0"/>
              <w:rPr>
                <w:b w:val="0"/>
                <w:sz w:val="20"/>
              </w:rPr>
            </w:pPr>
            <w:r>
              <w:rPr>
                <w:b w:val="0"/>
                <w:sz w:val="20"/>
              </w:rPr>
              <w:t xml:space="preserve">C5 Tipologie morfologică 2: </w:t>
            </w:r>
            <w:r w:rsidRPr="00BB1287">
              <w:rPr>
                <w:b w:val="0"/>
                <w:sz w:val="20"/>
              </w:rPr>
              <w:t>parametrii de clasificare ai lui Sapir : rata morfem/cuvânt (limbi analitice, sintetice și polisintetice) și alterarea fonetică în combinatie (limbi izolante, aglutinante, fuzionale și simbolice)</w:t>
            </w:r>
            <w:r>
              <w:rPr>
                <w:b w:val="0"/>
                <w:sz w:val="20"/>
              </w:rPr>
              <w:t xml:space="preserve">. </w:t>
            </w:r>
            <w:r w:rsidRPr="00BB1287">
              <w:rPr>
                <w:b w:val="0"/>
                <w:sz w:val="20"/>
              </w:rPr>
              <w:t>Greenberg (1954) și combinarea parametrilor : notiunea de tip lingvistic.</w:t>
            </w:r>
          </w:p>
        </w:tc>
        <w:tc>
          <w:tcPr>
            <w:tcW w:w="2268" w:type="dxa"/>
          </w:tcPr>
          <w:p w:rsidR="00A05BDB" w:rsidRPr="00A14930" w:rsidRDefault="00A05BDB" w:rsidP="00E52491">
            <w:pPr>
              <w:jc w:val="both"/>
              <w:rPr>
                <w:lang w:val="ro-RO"/>
              </w:rPr>
            </w:pPr>
            <w:r>
              <w:rPr>
                <w:lang w:val="ro-RO"/>
              </w:rPr>
              <w:t>Expunere, dezbatere</w:t>
            </w:r>
          </w:p>
        </w:tc>
        <w:tc>
          <w:tcPr>
            <w:tcW w:w="1951" w:type="dxa"/>
          </w:tcPr>
          <w:p w:rsidR="00A05BDB" w:rsidRPr="00A14930" w:rsidRDefault="00A05BDB" w:rsidP="00E52491">
            <w:pPr>
              <w:rPr>
                <w:lang w:val="ro-RO"/>
              </w:rPr>
            </w:pPr>
          </w:p>
        </w:tc>
      </w:tr>
      <w:tr w:rsidR="00A05BDB" w:rsidRPr="00A14930" w:rsidTr="00A14930">
        <w:tc>
          <w:tcPr>
            <w:tcW w:w="5954" w:type="dxa"/>
          </w:tcPr>
          <w:p w:rsidR="00A05BDB" w:rsidRPr="00C56928" w:rsidRDefault="00A05BDB" w:rsidP="00C56928">
            <w:pPr>
              <w:rPr>
                <w:rFonts w:ascii="Times" w:hAnsi="Times"/>
                <w:lang w:val="it-IT"/>
              </w:rPr>
            </w:pPr>
            <w:r w:rsidRPr="003A79F4">
              <w:t>C6</w:t>
            </w:r>
            <w:r>
              <w:rPr>
                <w:b/>
              </w:rPr>
              <w:t xml:space="preserve"> </w:t>
            </w:r>
            <w:r w:rsidRPr="004000D0">
              <w:rPr>
                <w:rFonts w:ascii="Times" w:hAnsi="Times"/>
                <w:lang w:val="it-IT"/>
              </w:rPr>
              <w:t>Tipologie morfo-sintactică :</w:t>
            </w:r>
            <w:r>
              <w:rPr>
                <w:rFonts w:ascii="Times" w:hAnsi="Times"/>
                <w:lang w:val="it-IT"/>
              </w:rPr>
              <w:t xml:space="preserve"> </w:t>
            </w:r>
            <w:r w:rsidRPr="004000D0">
              <w:rPr>
                <w:rFonts w:ascii="Times" w:hAnsi="Times"/>
                <w:lang w:val="it-IT"/>
              </w:rPr>
              <w:t>« Alinierea morfo-sintactică » : limbi acuzative și limbi ergative</w:t>
            </w:r>
            <w:r>
              <w:rPr>
                <w:rFonts w:ascii="Times" w:hAnsi="Times"/>
                <w:lang w:val="it-IT"/>
              </w:rPr>
              <w:t xml:space="preserve">. </w:t>
            </w:r>
            <w:r w:rsidRPr="004000D0">
              <w:rPr>
                <w:rFonts w:ascii="Times" w:hAnsi="Times"/>
                <w:lang w:val="it-IT"/>
              </w:rPr>
              <w:t>Studiu de caz 1 : limbile caucaziene : descriere, interpretare, limitele clasificării.</w:t>
            </w:r>
            <w:r>
              <w:rPr>
                <w:rFonts w:ascii="Times" w:hAnsi="Times"/>
                <w:lang w:val="it-IT"/>
              </w:rPr>
              <w:t xml:space="preserve"> </w:t>
            </w:r>
            <w:r w:rsidRPr="004000D0">
              <w:rPr>
                <w:rFonts w:ascii="Times" w:hAnsi="Times"/>
                <w:lang w:val="it-IT"/>
              </w:rPr>
              <w:t>Studiu de caz 2 : fenomene ergative în limbile IE (germană, română).</w:t>
            </w:r>
          </w:p>
        </w:tc>
        <w:tc>
          <w:tcPr>
            <w:tcW w:w="2268" w:type="dxa"/>
          </w:tcPr>
          <w:p w:rsidR="00A05BDB" w:rsidRPr="00A14930" w:rsidRDefault="00A05BDB" w:rsidP="00E52491">
            <w:pPr>
              <w:jc w:val="both"/>
              <w:rPr>
                <w:lang w:val="ro-RO"/>
              </w:rPr>
            </w:pPr>
            <w:r>
              <w:rPr>
                <w:lang w:val="ro-RO"/>
              </w:rPr>
              <w:t>Expunere, dezbatere, analiză corpus de exemple</w:t>
            </w:r>
          </w:p>
        </w:tc>
        <w:tc>
          <w:tcPr>
            <w:tcW w:w="1951" w:type="dxa"/>
          </w:tcPr>
          <w:p w:rsidR="00A05BDB" w:rsidRPr="00A14930" w:rsidRDefault="00A05BDB" w:rsidP="00E52491">
            <w:pPr>
              <w:rPr>
                <w:lang w:val="ro-RO"/>
              </w:rPr>
            </w:pPr>
          </w:p>
        </w:tc>
      </w:tr>
      <w:tr w:rsidR="00A05BDB" w:rsidRPr="00A14930" w:rsidTr="00A14930">
        <w:tc>
          <w:tcPr>
            <w:tcW w:w="5954" w:type="dxa"/>
          </w:tcPr>
          <w:p w:rsidR="00A05BDB" w:rsidRPr="00E257E0" w:rsidRDefault="00A05BDB" w:rsidP="003A79F4">
            <w:pPr>
              <w:rPr>
                <w:rFonts w:ascii="Times" w:hAnsi="Times"/>
                <w:lang w:val="it-IT"/>
              </w:rPr>
            </w:pPr>
            <w:r w:rsidRPr="00E257E0">
              <w:t xml:space="preserve">C7 </w:t>
            </w:r>
            <w:r w:rsidRPr="00E257E0">
              <w:rPr>
                <w:rFonts w:ascii="Times" w:hAnsi="Times"/>
                <w:lang w:val="it-IT"/>
              </w:rPr>
              <w:t>Tipologia sintactică (Greenberg et al.) : ordinea cuvintelor și fenomene conexe (locul negației, al determinanților, al relativei)</w:t>
            </w:r>
          </w:p>
        </w:tc>
        <w:tc>
          <w:tcPr>
            <w:tcW w:w="2268" w:type="dxa"/>
          </w:tcPr>
          <w:p w:rsidR="00A05BDB" w:rsidRPr="00A14930" w:rsidRDefault="00A05BDB" w:rsidP="00C038B9">
            <w:pPr>
              <w:jc w:val="both"/>
              <w:rPr>
                <w:lang w:val="ro-RO"/>
              </w:rPr>
            </w:pPr>
            <w:r>
              <w:rPr>
                <w:lang w:val="ro-RO"/>
              </w:rPr>
              <w:t>Expunere, analiză corpus de exemple</w:t>
            </w:r>
          </w:p>
        </w:tc>
        <w:tc>
          <w:tcPr>
            <w:tcW w:w="1951" w:type="dxa"/>
          </w:tcPr>
          <w:p w:rsidR="00A05BDB" w:rsidRPr="00A14930" w:rsidRDefault="00A05BDB" w:rsidP="00E52491">
            <w:pPr>
              <w:rPr>
                <w:lang w:val="ro-RO"/>
              </w:rPr>
            </w:pPr>
          </w:p>
        </w:tc>
      </w:tr>
      <w:tr w:rsidR="00A05BDB" w:rsidRPr="00A14930" w:rsidTr="00A14930">
        <w:tc>
          <w:tcPr>
            <w:tcW w:w="5954" w:type="dxa"/>
          </w:tcPr>
          <w:p w:rsidR="00A05BDB" w:rsidRPr="00E257E0" w:rsidRDefault="00A05BDB" w:rsidP="00C038B9">
            <w:pPr>
              <w:rPr>
                <w:rFonts w:ascii="Times" w:hAnsi="Times"/>
                <w:lang w:val="it-IT"/>
              </w:rPr>
            </w:pPr>
            <w:r w:rsidRPr="00E257E0">
              <w:t xml:space="preserve">C8 </w:t>
            </w:r>
            <w:r w:rsidRPr="00E257E0">
              <w:rPr>
                <w:rFonts w:ascii="Times" w:hAnsi="Times"/>
                <w:lang w:val="it-IT"/>
              </w:rPr>
              <w:t>Tipologia în sintaxă-semantică : tipologia nucleului verbal (auxiliare, converbe și serii verbale). Studiu de caz : verbele seriale în limbile vest-africane, familiile kwa și benue-congo (Ameka 2006)</w:t>
            </w:r>
          </w:p>
        </w:tc>
        <w:tc>
          <w:tcPr>
            <w:tcW w:w="2268" w:type="dxa"/>
          </w:tcPr>
          <w:p w:rsidR="00A05BDB" w:rsidRPr="00A14930" w:rsidRDefault="00A05BDB" w:rsidP="006C39EA">
            <w:pPr>
              <w:rPr>
                <w:i/>
                <w:lang w:val="ro-RO"/>
              </w:rPr>
            </w:pPr>
            <w:r>
              <w:rPr>
                <w:lang w:val="ro-RO"/>
              </w:rPr>
              <w:t>Expunere, dezbatere, analiză corpus de exemple</w:t>
            </w:r>
          </w:p>
        </w:tc>
        <w:tc>
          <w:tcPr>
            <w:tcW w:w="1951" w:type="dxa"/>
          </w:tcPr>
          <w:p w:rsidR="00A05BDB" w:rsidRPr="00A14930" w:rsidRDefault="00A05BDB" w:rsidP="006C39EA">
            <w:pPr>
              <w:rPr>
                <w:lang w:val="ro-RO"/>
              </w:rPr>
            </w:pPr>
          </w:p>
        </w:tc>
      </w:tr>
      <w:tr w:rsidR="00A05BDB" w:rsidRPr="00A14930" w:rsidTr="00A14930">
        <w:tc>
          <w:tcPr>
            <w:tcW w:w="5954" w:type="dxa"/>
          </w:tcPr>
          <w:p w:rsidR="00A05BDB" w:rsidRPr="00E257E0" w:rsidRDefault="00A05BDB" w:rsidP="00B306E0">
            <w:pPr>
              <w:rPr>
                <w:rFonts w:ascii="Times" w:hAnsi="Times"/>
                <w:lang w:val="it-IT"/>
              </w:rPr>
            </w:pPr>
            <w:r w:rsidRPr="00E257E0">
              <w:t xml:space="preserve">C9 </w:t>
            </w:r>
            <w:r w:rsidRPr="00E257E0">
              <w:rPr>
                <w:rFonts w:ascii="Times" w:hAnsi="Times"/>
                <w:lang w:val="it-IT"/>
              </w:rPr>
              <w:t>Alinierea lexico-sintactică : tipologia mișcării (Talmy 2000, Slobin). Studiu de caz : expresia mișcării în maghiară vs. franceză</w:t>
            </w:r>
          </w:p>
        </w:tc>
        <w:tc>
          <w:tcPr>
            <w:tcW w:w="2268" w:type="dxa"/>
          </w:tcPr>
          <w:p w:rsidR="00A05BDB" w:rsidRPr="00A14930" w:rsidRDefault="00A05BDB" w:rsidP="006C39EA">
            <w:pPr>
              <w:jc w:val="both"/>
              <w:rPr>
                <w:lang w:val="ro-RO"/>
              </w:rPr>
            </w:pPr>
            <w:r>
              <w:rPr>
                <w:lang w:val="ro-RO"/>
              </w:rPr>
              <w:t>Expunere, dezbatere, analiză corpus de exemple</w:t>
            </w:r>
          </w:p>
        </w:tc>
        <w:tc>
          <w:tcPr>
            <w:tcW w:w="1951" w:type="dxa"/>
          </w:tcPr>
          <w:p w:rsidR="00A05BDB" w:rsidRPr="00A14930" w:rsidRDefault="00A05BDB" w:rsidP="006C39EA">
            <w:pPr>
              <w:rPr>
                <w:lang w:val="ro-RO"/>
              </w:rPr>
            </w:pPr>
          </w:p>
        </w:tc>
      </w:tr>
      <w:tr w:rsidR="00A05BDB" w:rsidRPr="00A14930" w:rsidTr="00A14930">
        <w:tc>
          <w:tcPr>
            <w:tcW w:w="5954" w:type="dxa"/>
          </w:tcPr>
          <w:p w:rsidR="00A05BDB" w:rsidRPr="00E257E0" w:rsidRDefault="00A05BDB" w:rsidP="00AA721E">
            <w:pPr>
              <w:pStyle w:val="Heading3"/>
              <w:ind w:left="0" w:firstLine="0"/>
              <w:rPr>
                <w:b w:val="0"/>
                <w:sz w:val="20"/>
              </w:rPr>
            </w:pPr>
            <w:r w:rsidRPr="00E257E0">
              <w:rPr>
                <w:b w:val="0"/>
                <w:sz w:val="20"/>
              </w:rPr>
              <w:t>C10 Tipologia fenomenelor diacronice: gramaticalizarea (Lehmann</w:t>
            </w:r>
            <w:r>
              <w:rPr>
                <w:b w:val="0"/>
                <w:sz w:val="20"/>
              </w:rPr>
              <w:t xml:space="preserve"> 1992, Svorou 2001</w:t>
            </w:r>
            <w:r w:rsidRPr="00E257E0">
              <w:rPr>
                <w:b w:val="0"/>
                <w:sz w:val="20"/>
              </w:rPr>
              <w:t>)</w:t>
            </w:r>
          </w:p>
        </w:tc>
        <w:tc>
          <w:tcPr>
            <w:tcW w:w="2268" w:type="dxa"/>
          </w:tcPr>
          <w:p w:rsidR="00A05BDB" w:rsidRPr="00A14930" w:rsidRDefault="00A05BDB" w:rsidP="00982FE2">
            <w:pPr>
              <w:jc w:val="both"/>
              <w:rPr>
                <w:lang w:val="ro-RO"/>
              </w:rPr>
            </w:pPr>
            <w:r>
              <w:rPr>
                <w:lang w:val="ro-RO"/>
              </w:rPr>
              <w:t>Expunere, dezbatere</w:t>
            </w:r>
          </w:p>
        </w:tc>
        <w:tc>
          <w:tcPr>
            <w:tcW w:w="1951" w:type="dxa"/>
          </w:tcPr>
          <w:p w:rsidR="00A05BDB" w:rsidRPr="00A14930" w:rsidRDefault="00A05BDB" w:rsidP="00E52491">
            <w:pPr>
              <w:rPr>
                <w:lang w:val="ro-RO"/>
              </w:rPr>
            </w:pPr>
          </w:p>
        </w:tc>
      </w:tr>
      <w:tr w:rsidR="00A05BDB" w:rsidRPr="00A14930" w:rsidTr="00A14930">
        <w:tc>
          <w:tcPr>
            <w:tcW w:w="5954" w:type="dxa"/>
          </w:tcPr>
          <w:p w:rsidR="00A05BDB" w:rsidRPr="00E257E0" w:rsidRDefault="00A05BDB" w:rsidP="004B1DB3">
            <w:r w:rsidRPr="00E257E0">
              <w:t>C11 Tipologie lexicală: lexicul culorilor de bază</w:t>
            </w:r>
          </w:p>
        </w:tc>
        <w:tc>
          <w:tcPr>
            <w:tcW w:w="2268" w:type="dxa"/>
          </w:tcPr>
          <w:p w:rsidR="00A05BDB" w:rsidRPr="00A14930" w:rsidRDefault="00A05BDB" w:rsidP="00982FE2">
            <w:pPr>
              <w:jc w:val="both"/>
              <w:rPr>
                <w:lang w:val="ro-RO"/>
              </w:rPr>
            </w:pPr>
            <w:r>
              <w:rPr>
                <w:lang w:val="ro-RO"/>
              </w:rPr>
              <w:t>Expunere, dezbatere</w:t>
            </w:r>
          </w:p>
        </w:tc>
        <w:tc>
          <w:tcPr>
            <w:tcW w:w="1951" w:type="dxa"/>
          </w:tcPr>
          <w:p w:rsidR="00A05BDB" w:rsidRPr="00A14930" w:rsidRDefault="00A05BDB" w:rsidP="00E52491">
            <w:pPr>
              <w:rPr>
                <w:lang w:val="ro-RO"/>
              </w:rPr>
            </w:pPr>
          </w:p>
        </w:tc>
      </w:tr>
      <w:tr w:rsidR="00A05BDB" w:rsidRPr="00A14930" w:rsidTr="00A14930">
        <w:tc>
          <w:tcPr>
            <w:tcW w:w="5954" w:type="dxa"/>
          </w:tcPr>
          <w:p w:rsidR="00A05BDB" w:rsidRPr="00E257E0" w:rsidRDefault="00A05BDB" w:rsidP="004B1DB3">
            <w:pPr>
              <w:rPr>
                <w:rFonts w:ascii="Times" w:hAnsi="Times"/>
                <w:lang w:val="it-IT"/>
              </w:rPr>
            </w:pPr>
            <w:r w:rsidRPr="00E257E0">
              <w:t>C</w:t>
            </w:r>
            <w:r>
              <w:t>12</w:t>
            </w:r>
            <w:r w:rsidRPr="00E257E0">
              <w:t xml:space="preserve"> </w:t>
            </w:r>
            <w:r w:rsidRPr="00E257E0">
              <w:rPr>
                <w:rFonts w:ascii="Times" w:hAnsi="Times"/>
                <w:lang w:val="it-IT"/>
              </w:rPr>
              <w:t>Tipologia în raport cu celelalte perspective : tipologia ariilor lingvistice. Studiu de caz : Europa ca arie și tip lingvistic</w:t>
            </w:r>
          </w:p>
        </w:tc>
        <w:tc>
          <w:tcPr>
            <w:tcW w:w="2268" w:type="dxa"/>
          </w:tcPr>
          <w:p w:rsidR="00A05BDB" w:rsidRPr="00A14930" w:rsidRDefault="00A05BDB" w:rsidP="00982FE2">
            <w:pPr>
              <w:jc w:val="both"/>
              <w:rPr>
                <w:lang w:val="ro-RO"/>
              </w:rPr>
            </w:pPr>
            <w:r>
              <w:rPr>
                <w:lang w:val="ro-RO"/>
              </w:rPr>
              <w:t>Expunere, dezbatere</w:t>
            </w:r>
          </w:p>
        </w:tc>
        <w:tc>
          <w:tcPr>
            <w:tcW w:w="1951" w:type="dxa"/>
          </w:tcPr>
          <w:p w:rsidR="00A05BDB" w:rsidRPr="00A14930" w:rsidRDefault="00A05BDB" w:rsidP="00E52491">
            <w:pPr>
              <w:rPr>
                <w:lang w:val="ro-RO"/>
              </w:rPr>
            </w:pPr>
          </w:p>
        </w:tc>
      </w:tr>
      <w:tr w:rsidR="00A05BDB" w:rsidRPr="00A14930" w:rsidTr="00A14930">
        <w:tc>
          <w:tcPr>
            <w:tcW w:w="5954" w:type="dxa"/>
          </w:tcPr>
          <w:p w:rsidR="00A05BDB" w:rsidRPr="00E257E0" w:rsidRDefault="00A05BDB" w:rsidP="00F40522">
            <w:pPr>
              <w:pStyle w:val="Heading3"/>
              <w:ind w:left="0" w:firstLine="0"/>
              <w:rPr>
                <w:b w:val="0"/>
                <w:sz w:val="20"/>
              </w:rPr>
            </w:pPr>
            <w:r>
              <w:rPr>
                <w:b w:val="0"/>
                <w:sz w:val="20"/>
              </w:rPr>
              <w:t>C13</w:t>
            </w:r>
            <w:r w:rsidRPr="00E257E0">
              <w:rPr>
                <w:b w:val="0"/>
                <w:sz w:val="20"/>
              </w:rPr>
              <w:t xml:space="preserve"> Tipologia fenomenelor de contact (Thomason 2001): </w:t>
            </w:r>
            <w:r w:rsidRPr="00E257E0">
              <w:rPr>
                <w:b w:val="0"/>
                <w:i/>
                <w:sz w:val="20"/>
              </w:rPr>
              <w:t>language shift</w:t>
            </w:r>
            <w:r w:rsidRPr="00E257E0">
              <w:rPr>
                <w:b w:val="0"/>
                <w:sz w:val="20"/>
              </w:rPr>
              <w:t>, moartea limbilor, creolizare, decreolizare. Studiu de caz: Tok Pisin și creola haitiană</w:t>
            </w:r>
          </w:p>
        </w:tc>
        <w:tc>
          <w:tcPr>
            <w:tcW w:w="2268" w:type="dxa"/>
          </w:tcPr>
          <w:p w:rsidR="00A05BDB" w:rsidRPr="00A14930" w:rsidRDefault="00A05BDB" w:rsidP="00E52491">
            <w:pPr>
              <w:jc w:val="both"/>
              <w:rPr>
                <w:lang w:val="ro-RO"/>
              </w:rPr>
            </w:pPr>
            <w:r>
              <w:rPr>
                <w:lang w:val="ro-RO"/>
              </w:rPr>
              <w:t>Expunere, dezbatere, analiză corpus de exemple</w:t>
            </w:r>
          </w:p>
        </w:tc>
        <w:tc>
          <w:tcPr>
            <w:tcW w:w="1951" w:type="dxa"/>
          </w:tcPr>
          <w:p w:rsidR="00A05BDB" w:rsidRPr="00A14930" w:rsidRDefault="00A05BDB" w:rsidP="00E52491">
            <w:pPr>
              <w:rPr>
                <w:lang w:val="ro-RO"/>
              </w:rPr>
            </w:pPr>
          </w:p>
        </w:tc>
      </w:tr>
      <w:tr w:rsidR="00A05BDB" w:rsidRPr="00A14930" w:rsidTr="00A14930">
        <w:tc>
          <w:tcPr>
            <w:tcW w:w="5954" w:type="dxa"/>
          </w:tcPr>
          <w:p w:rsidR="00A05BDB" w:rsidRPr="00E257E0" w:rsidRDefault="00A05BDB" w:rsidP="00F40522">
            <w:pPr>
              <w:rPr>
                <w:lang w:val="ro-RO"/>
              </w:rPr>
            </w:pPr>
            <w:r>
              <w:rPr>
                <w:lang w:val="ro-RO"/>
              </w:rPr>
              <w:t>C14</w:t>
            </w:r>
            <w:r w:rsidRPr="00E257E0">
              <w:rPr>
                <w:lang w:val="ro-RO"/>
              </w:rPr>
              <w:t xml:space="preserve"> Exercițiu de descriere/încadrare a unei limbi în tipologiile</w:t>
            </w:r>
            <w:r>
              <w:rPr>
                <w:lang w:val="ro-RO"/>
              </w:rPr>
              <w:t xml:space="preserve"> prezentate: limba română</w:t>
            </w:r>
          </w:p>
        </w:tc>
        <w:tc>
          <w:tcPr>
            <w:tcW w:w="2268" w:type="dxa"/>
          </w:tcPr>
          <w:p w:rsidR="00A05BDB" w:rsidRPr="00A14930" w:rsidRDefault="00A05BDB" w:rsidP="00E52491">
            <w:pPr>
              <w:rPr>
                <w:lang w:val="ro-RO"/>
              </w:rPr>
            </w:pPr>
            <w:r>
              <w:rPr>
                <w:lang w:val="ro-RO"/>
              </w:rPr>
              <w:t>Dezbatere, analiză corpus de exemple</w:t>
            </w:r>
          </w:p>
        </w:tc>
        <w:tc>
          <w:tcPr>
            <w:tcW w:w="1951" w:type="dxa"/>
          </w:tcPr>
          <w:p w:rsidR="00A05BDB" w:rsidRPr="00A14930" w:rsidRDefault="00A05BDB" w:rsidP="00E52491">
            <w:pPr>
              <w:rPr>
                <w:lang w:val="ro-RO"/>
              </w:rPr>
            </w:pPr>
          </w:p>
        </w:tc>
      </w:tr>
      <w:tr w:rsidR="00A05BDB" w:rsidRPr="00A14930">
        <w:tc>
          <w:tcPr>
            <w:tcW w:w="10173" w:type="dxa"/>
            <w:gridSpan w:val="3"/>
          </w:tcPr>
          <w:p w:rsidR="00A05BDB" w:rsidRPr="00A14930" w:rsidRDefault="00A05BDB" w:rsidP="00E52491">
            <w:r w:rsidRPr="00A14930">
              <w:t>Bibliografie</w:t>
            </w:r>
            <w:r>
              <w:t xml:space="preserve"> obligatorie</w:t>
            </w:r>
            <w:r w:rsidRPr="00A14930">
              <w:t>:</w:t>
            </w:r>
          </w:p>
          <w:p w:rsidR="00A05BDB" w:rsidRPr="004000D0" w:rsidRDefault="00A05BDB" w:rsidP="00E257E0">
            <w:pPr>
              <w:jc w:val="both"/>
              <w:rPr>
                <w:rFonts w:ascii="Times" w:hAnsi="Times"/>
                <w:lang w:val="it-IT"/>
              </w:rPr>
            </w:pPr>
            <w:r w:rsidRPr="004000D0">
              <w:rPr>
                <w:rFonts w:ascii="Times" w:hAnsi="Times"/>
                <w:lang w:val="it-IT"/>
              </w:rPr>
              <w:t>Croft, W. (2003</w:t>
            </w:r>
            <w:r w:rsidRPr="004000D0">
              <w:rPr>
                <w:rFonts w:ascii="Times" w:hAnsi="Times"/>
                <w:vertAlign w:val="superscript"/>
                <w:lang w:val="it-IT"/>
              </w:rPr>
              <w:t>2</w:t>
            </w:r>
            <w:r w:rsidRPr="004000D0">
              <w:rPr>
                <w:rFonts w:ascii="Times" w:hAnsi="Times"/>
                <w:lang w:val="it-IT"/>
              </w:rPr>
              <w:t xml:space="preserve">) : </w:t>
            </w:r>
            <w:r w:rsidRPr="004000D0">
              <w:rPr>
                <w:rFonts w:ascii="Times" w:hAnsi="Times"/>
                <w:i/>
                <w:lang w:val="it-IT"/>
              </w:rPr>
              <w:t>Typology and Universals</w:t>
            </w:r>
            <w:r w:rsidRPr="004000D0">
              <w:rPr>
                <w:rFonts w:ascii="Times" w:hAnsi="Times"/>
                <w:lang w:val="it-IT"/>
              </w:rPr>
              <w:t>, Cambridge UP</w:t>
            </w:r>
          </w:p>
          <w:p w:rsidR="00A05BDB" w:rsidRPr="004000D0" w:rsidRDefault="00A05BDB" w:rsidP="00E257E0">
            <w:pPr>
              <w:jc w:val="both"/>
              <w:rPr>
                <w:rFonts w:ascii="Times" w:hAnsi="Times"/>
                <w:lang w:val="it-IT"/>
              </w:rPr>
            </w:pPr>
            <w:r w:rsidRPr="004000D0">
              <w:rPr>
                <w:rFonts w:ascii="Times" w:hAnsi="Times"/>
                <w:lang w:val="it-IT"/>
              </w:rPr>
              <w:t xml:space="preserve">Greenberg, J. (1976) : </w:t>
            </w:r>
            <w:r w:rsidRPr="004000D0">
              <w:rPr>
                <w:rFonts w:ascii="Times" w:hAnsi="Times"/>
                <w:i/>
                <w:lang w:val="it-IT"/>
              </w:rPr>
              <w:t>Some Universals of Grammar with Particular Reference to the Order of Meaningful Elements</w:t>
            </w:r>
            <w:r w:rsidRPr="004000D0">
              <w:rPr>
                <w:rFonts w:ascii="Times" w:hAnsi="Times"/>
                <w:lang w:val="it-IT"/>
              </w:rPr>
              <w:t xml:space="preserve">, MIT Press, Cambridge MA sau </w:t>
            </w:r>
            <w:r w:rsidRPr="004000D0">
              <w:rPr>
                <w:rFonts w:ascii="Times" w:hAnsi="Times"/>
                <w:i/>
                <w:lang w:val="it-IT"/>
              </w:rPr>
              <w:t>Language Universals</w:t>
            </w:r>
            <w:r w:rsidRPr="004000D0">
              <w:rPr>
                <w:rFonts w:ascii="Times" w:hAnsi="Times"/>
                <w:lang w:val="it-IT"/>
              </w:rPr>
              <w:t>, Mouton de Gruyter</w:t>
            </w:r>
          </w:p>
          <w:p w:rsidR="00A05BDB" w:rsidRDefault="00A05BDB" w:rsidP="00E257E0">
            <w:pPr>
              <w:jc w:val="both"/>
              <w:rPr>
                <w:rFonts w:ascii="Times" w:hAnsi="Times"/>
                <w:lang w:val="it-IT"/>
              </w:rPr>
            </w:pPr>
            <w:r w:rsidRPr="004000D0">
              <w:rPr>
                <w:rFonts w:ascii="Times" w:hAnsi="Times"/>
                <w:lang w:val="it-IT"/>
              </w:rPr>
              <w:t xml:space="preserve">Ramat, P. (1985) : </w:t>
            </w:r>
            <w:r w:rsidRPr="004000D0">
              <w:rPr>
                <w:rFonts w:ascii="Times" w:hAnsi="Times"/>
                <w:i/>
                <w:lang w:val="it-IT"/>
              </w:rPr>
              <w:t>Typologie linguistique</w:t>
            </w:r>
            <w:r w:rsidRPr="004000D0">
              <w:rPr>
                <w:rFonts w:ascii="Times" w:hAnsi="Times"/>
                <w:lang w:val="it-IT"/>
              </w:rPr>
              <w:t>, Paris, PUF</w:t>
            </w:r>
          </w:p>
          <w:p w:rsidR="00A05BDB" w:rsidRDefault="00A05BDB" w:rsidP="00E257E0">
            <w:pPr>
              <w:jc w:val="both"/>
              <w:rPr>
                <w:rFonts w:ascii="Times" w:hAnsi="Times"/>
                <w:lang w:val="it-IT"/>
              </w:rPr>
            </w:pPr>
            <w:r>
              <w:rPr>
                <w:rFonts w:ascii="Times" w:hAnsi="Times"/>
                <w:lang w:val="it-IT"/>
              </w:rPr>
              <w:t>Bibliografie facultativă:</w:t>
            </w:r>
          </w:p>
          <w:p w:rsidR="00A05BDB" w:rsidRDefault="00A05BDB" w:rsidP="00E257E0">
            <w:pPr>
              <w:jc w:val="both"/>
              <w:rPr>
                <w:rFonts w:ascii="Times" w:hAnsi="Times"/>
                <w:lang w:val="it-IT"/>
              </w:rPr>
            </w:pPr>
            <w:r>
              <w:rPr>
                <w:rFonts w:ascii="Times" w:hAnsi="Times"/>
                <w:lang w:val="it-IT"/>
              </w:rPr>
              <w:t>Lucrările citate la cursurile individuale.</w:t>
            </w:r>
          </w:p>
          <w:p w:rsidR="00A05BDB" w:rsidRPr="00E257E0" w:rsidRDefault="00A05BDB" w:rsidP="00E257E0">
            <w:pPr>
              <w:jc w:val="both"/>
              <w:rPr>
                <w:rFonts w:ascii="Times" w:hAnsi="Times"/>
                <w:lang w:val="it-IT"/>
              </w:rPr>
            </w:pPr>
            <w:r>
              <w:rPr>
                <w:rFonts w:ascii="Times" w:hAnsi="Times"/>
                <w:lang w:val="it-IT"/>
              </w:rPr>
              <w:t xml:space="preserve">WALS Online: </w:t>
            </w:r>
            <w:r w:rsidRPr="00BE1C48">
              <w:rPr>
                <w:rFonts w:ascii="Times" w:hAnsi="Times"/>
                <w:lang w:val="it-IT"/>
              </w:rPr>
              <w:t>http://wals.info/</w:t>
            </w:r>
            <w:r>
              <w:rPr>
                <w:rFonts w:ascii="Times" w:hAnsi="Times"/>
                <w:lang w:val="it-IT"/>
              </w:rPr>
              <w:t xml:space="preserve"> sau disponibil la BCU Central</w:t>
            </w:r>
          </w:p>
        </w:tc>
      </w:tr>
      <w:tr w:rsidR="00A05BDB" w:rsidRPr="00A14930" w:rsidTr="00E53A8B">
        <w:tc>
          <w:tcPr>
            <w:tcW w:w="5954" w:type="dxa"/>
          </w:tcPr>
          <w:p w:rsidR="00A05BDB" w:rsidRPr="00A14930" w:rsidRDefault="00A05BDB" w:rsidP="00E53A8B">
            <w:pPr>
              <w:rPr>
                <w:lang w:val="ro-RO"/>
              </w:rPr>
            </w:pPr>
            <w:r>
              <w:rPr>
                <w:lang w:val="ro-RO"/>
              </w:rPr>
              <w:t>8.2</w:t>
            </w:r>
            <w:r w:rsidRPr="00A14930">
              <w:rPr>
                <w:lang w:val="ro-RO"/>
              </w:rPr>
              <w:t xml:space="preserve"> </w:t>
            </w:r>
            <w:r>
              <w:rPr>
                <w:lang w:val="ro-RO"/>
              </w:rPr>
              <w:t>Seminar</w:t>
            </w:r>
          </w:p>
        </w:tc>
        <w:tc>
          <w:tcPr>
            <w:tcW w:w="2268" w:type="dxa"/>
          </w:tcPr>
          <w:p w:rsidR="00A05BDB" w:rsidRPr="00A14930" w:rsidRDefault="00A05BDB" w:rsidP="00E53A8B">
            <w:pPr>
              <w:rPr>
                <w:lang w:val="ro-RO"/>
              </w:rPr>
            </w:pPr>
            <w:r w:rsidRPr="00A14930">
              <w:rPr>
                <w:lang w:val="ro-RO"/>
              </w:rPr>
              <w:t>Metode de predare</w:t>
            </w:r>
          </w:p>
        </w:tc>
        <w:tc>
          <w:tcPr>
            <w:tcW w:w="1951" w:type="dxa"/>
          </w:tcPr>
          <w:p w:rsidR="00A05BDB" w:rsidRPr="00A14930" w:rsidRDefault="00A05BDB" w:rsidP="00E53A8B">
            <w:pPr>
              <w:rPr>
                <w:lang w:val="ro-RO"/>
              </w:rPr>
            </w:pPr>
            <w:r w:rsidRPr="00A14930">
              <w:rPr>
                <w:lang w:val="ro-RO"/>
              </w:rPr>
              <w:t>Observaţii</w:t>
            </w:r>
          </w:p>
        </w:tc>
      </w:tr>
      <w:tr w:rsidR="00A05BDB" w:rsidRPr="00A14930" w:rsidTr="00E53A8B">
        <w:tc>
          <w:tcPr>
            <w:tcW w:w="5954" w:type="dxa"/>
          </w:tcPr>
          <w:p w:rsidR="00A05BDB" w:rsidRPr="00A14930" w:rsidRDefault="00A05BDB" w:rsidP="00E53A8B">
            <w:pPr>
              <w:rPr>
                <w:rFonts w:ascii="Times" w:hAnsi="Times"/>
                <w:lang w:val="it-IT"/>
              </w:rPr>
            </w:pPr>
            <w:r>
              <w:rPr>
                <w:lang w:val="it-IT"/>
              </w:rPr>
              <w:t>S1 Prezentarea resurselor bibliografice disponibile, a bazelor de date lingvistice</w:t>
            </w:r>
          </w:p>
        </w:tc>
        <w:tc>
          <w:tcPr>
            <w:tcW w:w="2268" w:type="dxa"/>
          </w:tcPr>
          <w:p w:rsidR="00A05BDB" w:rsidRPr="00A14930" w:rsidRDefault="00A05BDB" w:rsidP="00E53A8B">
            <w:pPr>
              <w:rPr>
                <w:lang w:val="ro-RO"/>
              </w:rPr>
            </w:pPr>
            <w:r>
              <w:rPr>
                <w:lang w:val="ro-RO"/>
              </w:rPr>
              <w:t>Dezbatere, studiu de corpus</w:t>
            </w:r>
          </w:p>
        </w:tc>
        <w:tc>
          <w:tcPr>
            <w:tcW w:w="1951" w:type="dxa"/>
          </w:tcPr>
          <w:p w:rsidR="00A05BDB" w:rsidRPr="00A14930" w:rsidRDefault="00A05BDB" w:rsidP="00E53A8B">
            <w:pPr>
              <w:jc w:val="both"/>
              <w:rPr>
                <w:lang w:val="ro-RO"/>
              </w:rPr>
            </w:pPr>
          </w:p>
        </w:tc>
      </w:tr>
      <w:tr w:rsidR="00A05BDB" w:rsidRPr="00A14930" w:rsidTr="00E53A8B">
        <w:tc>
          <w:tcPr>
            <w:tcW w:w="5954" w:type="dxa"/>
          </w:tcPr>
          <w:p w:rsidR="00A05BDB" w:rsidRPr="00A14930" w:rsidRDefault="00A05BDB" w:rsidP="00E53A8B">
            <w:pPr>
              <w:pStyle w:val="Heading3"/>
              <w:ind w:left="0" w:firstLine="0"/>
              <w:rPr>
                <w:b w:val="0"/>
                <w:sz w:val="20"/>
              </w:rPr>
            </w:pPr>
            <w:r>
              <w:rPr>
                <w:b w:val="0"/>
                <w:sz w:val="20"/>
              </w:rPr>
              <w:t>S2 Genul nominal și clasificatorii nominali: analiză de exemple</w:t>
            </w:r>
          </w:p>
        </w:tc>
        <w:tc>
          <w:tcPr>
            <w:tcW w:w="2268" w:type="dxa"/>
          </w:tcPr>
          <w:p w:rsidR="00A05BDB" w:rsidRPr="00A14930" w:rsidRDefault="00A05BDB" w:rsidP="00E53A8B">
            <w:pPr>
              <w:jc w:val="both"/>
              <w:rPr>
                <w:lang w:val="ro-RO"/>
              </w:rPr>
            </w:pPr>
            <w:r>
              <w:rPr>
                <w:lang w:val="ro-RO"/>
              </w:rPr>
              <w:t>Studiu de corpus</w:t>
            </w:r>
          </w:p>
        </w:tc>
        <w:tc>
          <w:tcPr>
            <w:tcW w:w="1951" w:type="dxa"/>
          </w:tcPr>
          <w:p w:rsidR="00A05BDB" w:rsidRPr="00A14930" w:rsidRDefault="00A05BDB" w:rsidP="00E53A8B">
            <w:pPr>
              <w:jc w:val="both"/>
              <w:rPr>
                <w:lang w:val="ro-RO"/>
              </w:rPr>
            </w:pPr>
          </w:p>
        </w:tc>
      </w:tr>
      <w:tr w:rsidR="00A05BDB" w:rsidRPr="00A14930" w:rsidTr="00E53A8B">
        <w:tc>
          <w:tcPr>
            <w:tcW w:w="5954" w:type="dxa"/>
          </w:tcPr>
          <w:p w:rsidR="00A05BDB" w:rsidRPr="00B34241" w:rsidRDefault="00A05BDB" w:rsidP="00E53A8B">
            <w:pPr>
              <w:rPr>
                <w:rFonts w:ascii="Times" w:hAnsi="Times"/>
                <w:lang w:val="it-IT"/>
              </w:rPr>
            </w:pPr>
            <w:r>
              <w:rPr>
                <w:lang w:val="it-IT"/>
              </w:rPr>
              <w:t xml:space="preserve">S3 </w:t>
            </w:r>
            <w:r w:rsidRPr="004000D0">
              <w:rPr>
                <w:rFonts w:ascii="Times" w:hAnsi="Times"/>
                <w:lang w:val="it-IT"/>
              </w:rPr>
              <w:t>Tipologia fonetică :</w:t>
            </w:r>
            <w:r>
              <w:rPr>
                <w:rFonts w:ascii="Times" w:hAnsi="Times"/>
                <w:lang w:val="it-IT"/>
              </w:rPr>
              <w:t xml:space="preserve"> prezentare baze de date utile. Analiză de corpus</w:t>
            </w:r>
          </w:p>
        </w:tc>
        <w:tc>
          <w:tcPr>
            <w:tcW w:w="2268" w:type="dxa"/>
          </w:tcPr>
          <w:p w:rsidR="00A05BDB" w:rsidRPr="00A14930" w:rsidRDefault="00A05BDB" w:rsidP="00E53A8B">
            <w:pPr>
              <w:jc w:val="both"/>
              <w:rPr>
                <w:lang w:val="ro-RO"/>
              </w:rPr>
            </w:pPr>
            <w:r>
              <w:rPr>
                <w:lang w:val="ro-RO"/>
              </w:rPr>
              <w:t>Analiză material audio</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BB1287" w:rsidRDefault="00A05BDB" w:rsidP="00E53A8B">
            <w:pPr>
              <w:rPr>
                <w:rFonts w:ascii="Times" w:hAnsi="Times"/>
                <w:lang w:val="it-IT"/>
              </w:rPr>
            </w:pPr>
            <w:r>
              <w:rPr>
                <w:lang w:val="it-IT"/>
              </w:rPr>
              <w:t xml:space="preserve">S4 </w:t>
            </w:r>
            <w:r w:rsidRPr="004000D0">
              <w:rPr>
                <w:rFonts w:ascii="Times" w:hAnsi="Times"/>
                <w:lang w:val="it-IT"/>
              </w:rPr>
              <w:t>Tipologie morfologică :</w:t>
            </w:r>
            <w:r>
              <w:rPr>
                <w:rFonts w:ascii="Times" w:hAnsi="Times"/>
                <w:lang w:val="it-IT"/>
              </w:rPr>
              <w:t xml:space="preserve"> inițiere în glosarea lingvistică cf. Max Planck Glossing Rules</w:t>
            </w:r>
          </w:p>
        </w:tc>
        <w:tc>
          <w:tcPr>
            <w:tcW w:w="2268" w:type="dxa"/>
          </w:tcPr>
          <w:p w:rsidR="00A05BDB" w:rsidRPr="00A14930" w:rsidRDefault="00A05BDB" w:rsidP="00E53A8B">
            <w:pPr>
              <w:jc w:val="both"/>
              <w:rPr>
                <w:lang w:val="ro-RO"/>
              </w:rPr>
            </w:pPr>
            <w:r>
              <w:rPr>
                <w:lang w:val="ro-RO"/>
              </w:rPr>
              <w:t>Exercițiu de analiză și glosare</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A14930" w:rsidRDefault="00A05BDB" w:rsidP="00E53A8B">
            <w:pPr>
              <w:pStyle w:val="Heading3"/>
              <w:ind w:left="0" w:firstLine="0"/>
              <w:rPr>
                <w:b w:val="0"/>
                <w:sz w:val="20"/>
              </w:rPr>
            </w:pPr>
            <w:r>
              <w:rPr>
                <w:b w:val="0"/>
                <w:sz w:val="20"/>
              </w:rPr>
              <w:t>S5 Tipologie morfologică 2: analiză de exemple</w:t>
            </w:r>
          </w:p>
        </w:tc>
        <w:tc>
          <w:tcPr>
            <w:tcW w:w="2268" w:type="dxa"/>
          </w:tcPr>
          <w:p w:rsidR="00A05BDB" w:rsidRPr="00A14930" w:rsidRDefault="00A05BDB" w:rsidP="00E53A8B">
            <w:pPr>
              <w:jc w:val="both"/>
              <w:rPr>
                <w:lang w:val="ro-RO"/>
              </w:rPr>
            </w:pPr>
            <w:r>
              <w:rPr>
                <w:lang w:val="ro-RO"/>
              </w:rPr>
              <w:t>Studiu de corpus</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C56928" w:rsidRDefault="00A05BDB" w:rsidP="00E53A8B">
            <w:pPr>
              <w:rPr>
                <w:rFonts w:ascii="Times" w:hAnsi="Times"/>
                <w:lang w:val="it-IT"/>
              </w:rPr>
            </w:pPr>
            <w:r>
              <w:t>S</w:t>
            </w:r>
            <w:r w:rsidRPr="003A79F4">
              <w:t>6</w:t>
            </w:r>
            <w:r>
              <w:rPr>
                <w:b/>
              </w:rPr>
              <w:t xml:space="preserve"> </w:t>
            </w:r>
            <w:r w:rsidRPr="004000D0">
              <w:rPr>
                <w:rFonts w:ascii="Times" w:hAnsi="Times"/>
                <w:lang w:val="it-IT"/>
              </w:rPr>
              <w:t>Tipologie morfo-sintactică :</w:t>
            </w:r>
            <w:r>
              <w:rPr>
                <w:rFonts w:ascii="Times" w:hAnsi="Times"/>
                <w:lang w:val="it-IT"/>
              </w:rPr>
              <w:t xml:space="preserve"> </w:t>
            </w:r>
            <w:r w:rsidRPr="004000D0">
              <w:rPr>
                <w:rFonts w:ascii="Times" w:hAnsi="Times"/>
                <w:lang w:val="it-IT"/>
              </w:rPr>
              <w:t>fenomene ergative în limbile IE (germană, română</w:t>
            </w:r>
            <w:r>
              <w:rPr>
                <w:rFonts w:ascii="Times" w:hAnsi="Times"/>
                <w:lang w:val="it-IT"/>
              </w:rPr>
              <w:t>, altele</w:t>
            </w:r>
            <w:r w:rsidRPr="004000D0">
              <w:rPr>
                <w:rFonts w:ascii="Times" w:hAnsi="Times"/>
                <w:lang w:val="it-IT"/>
              </w:rPr>
              <w:t>)</w:t>
            </w:r>
          </w:p>
        </w:tc>
        <w:tc>
          <w:tcPr>
            <w:tcW w:w="2268" w:type="dxa"/>
          </w:tcPr>
          <w:p w:rsidR="00A05BDB" w:rsidRPr="00A14930" w:rsidRDefault="00A05BDB" w:rsidP="00E53A8B">
            <w:pPr>
              <w:jc w:val="both"/>
              <w:rPr>
                <w:lang w:val="ro-RO"/>
              </w:rPr>
            </w:pPr>
            <w:r>
              <w:rPr>
                <w:lang w:val="ro-RO"/>
              </w:rPr>
              <w:t>Analiză corpus de exemple, dezbatere</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E257E0" w:rsidRDefault="00A05BDB" w:rsidP="006142FF">
            <w:pPr>
              <w:rPr>
                <w:rFonts w:ascii="Times" w:hAnsi="Times"/>
                <w:lang w:val="it-IT"/>
              </w:rPr>
            </w:pPr>
            <w:r>
              <w:t>S</w:t>
            </w:r>
            <w:r w:rsidRPr="00E257E0">
              <w:t xml:space="preserve">7 </w:t>
            </w:r>
            <w:r w:rsidRPr="00E257E0">
              <w:rPr>
                <w:rFonts w:ascii="Times" w:hAnsi="Times"/>
                <w:lang w:val="it-IT"/>
              </w:rPr>
              <w:t>Tipologia sintactică</w:t>
            </w:r>
            <w:r>
              <w:rPr>
                <w:rFonts w:ascii="Times" w:hAnsi="Times"/>
                <w:lang w:val="it-IT"/>
              </w:rPr>
              <w:t xml:space="preserve">: analiză de corpus glosat (limba </w:t>
            </w:r>
            <w:smartTag w:uri="urn:schemas-microsoft-com:office:smarttags" w:element="place">
              <w:smartTag w:uri="urn:schemas-microsoft-com:office:smarttags" w:element="City">
                <w:r>
                  <w:rPr>
                    <w:rFonts w:ascii="Times" w:hAnsi="Times"/>
                    <w:lang w:val="it-IT"/>
                  </w:rPr>
                  <w:t>latină</w:t>
                </w:r>
              </w:smartTag>
            </w:smartTag>
            <w:r>
              <w:rPr>
                <w:rFonts w:ascii="Times" w:hAnsi="Times"/>
                <w:lang w:val="it-IT"/>
              </w:rPr>
              <w:t>)</w:t>
            </w:r>
          </w:p>
        </w:tc>
        <w:tc>
          <w:tcPr>
            <w:tcW w:w="2268" w:type="dxa"/>
          </w:tcPr>
          <w:p w:rsidR="00A05BDB" w:rsidRPr="00A14930" w:rsidRDefault="00A05BDB" w:rsidP="00E53A8B">
            <w:pPr>
              <w:jc w:val="both"/>
              <w:rPr>
                <w:lang w:val="ro-RO"/>
              </w:rPr>
            </w:pPr>
            <w:r>
              <w:rPr>
                <w:lang w:val="ro-RO"/>
              </w:rPr>
              <w:t>Studiu de corpus</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E257E0" w:rsidRDefault="00A05BDB" w:rsidP="00E53A8B">
            <w:pPr>
              <w:rPr>
                <w:rFonts w:ascii="Times" w:hAnsi="Times"/>
                <w:lang w:val="it-IT"/>
              </w:rPr>
            </w:pPr>
            <w:r>
              <w:t>S</w:t>
            </w:r>
            <w:r w:rsidRPr="00E257E0">
              <w:t xml:space="preserve">8 </w:t>
            </w:r>
            <w:r w:rsidRPr="00E257E0">
              <w:rPr>
                <w:rFonts w:ascii="Times" w:hAnsi="Times"/>
                <w:lang w:val="it-IT"/>
              </w:rPr>
              <w:t>Tipologia în sintaxă-semantică :</w:t>
            </w:r>
            <w:r>
              <w:rPr>
                <w:rFonts w:ascii="Times" w:hAnsi="Times"/>
                <w:lang w:val="it-IT"/>
              </w:rPr>
              <w:t xml:space="preserve"> auxilierea ca proces istoric. Analiză de exemple glosate</w:t>
            </w:r>
            <w:r w:rsidRPr="00E257E0">
              <w:rPr>
                <w:rFonts w:ascii="Times" w:hAnsi="Times"/>
                <w:lang w:val="it-IT"/>
              </w:rPr>
              <w:t xml:space="preserve"> </w:t>
            </w:r>
          </w:p>
        </w:tc>
        <w:tc>
          <w:tcPr>
            <w:tcW w:w="2268" w:type="dxa"/>
          </w:tcPr>
          <w:p w:rsidR="00A05BDB" w:rsidRPr="00A14930" w:rsidRDefault="00A05BDB" w:rsidP="00E53A8B">
            <w:pPr>
              <w:rPr>
                <w:i/>
                <w:lang w:val="ro-RO"/>
              </w:rPr>
            </w:pPr>
            <w:r>
              <w:rPr>
                <w:lang w:val="ro-RO"/>
              </w:rPr>
              <w:t>Studiu de corpus</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E257E0" w:rsidRDefault="00A05BDB" w:rsidP="002E1A8D">
            <w:pPr>
              <w:rPr>
                <w:rFonts w:ascii="Times" w:hAnsi="Times"/>
                <w:lang w:val="it-IT"/>
              </w:rPr>
            </w:pPr>
            <w:r>
              <w:t>S</w:t>
            </w:r>
            <w:r w:rsidRPr="00E257E0">
              <w:t xml:space="preserve">9 </w:t>
            </w:r>
            <w:r>
              <w:rPr>
                <w:rFonts w:ascii="Times" w:hAnsi="Times"/>
                <w:lang w:val="it-IT"/>
              </w:rPr>
              <w:t>T</w:t>
            </w:r>
            <w:r w:rsidRPr="00E257E0">
              <w:rPr>
                <w:rFonts w:ascii="Times" w:hAnsi="Times"/>
                <w:lang w:val="it-IT"/>
              </w:rPr>
              <w:t>ipologia mișcării</w:t>
            </w:r>
            <w:r>
              <w:rPr>
                <w:rFonts w:ascii="Times" w:hAnsi="Times"/>
                <w:lang w:val="it-IT"/>
              </w:rPr>
              <w:t>: analiză corpus elicitat pe bază de chestionar vizual. Inițiere în metode de elicitare de date lingvistice</w:t>
            </w:r>
          </w:p>
        </w:tc>
        <w:tc>
          <w:tcPr>
            <w:tcW w:w="2268" w:type="dxa"/>
          </w:tcPr>
          <w:p w:rsidR="00A05BDB" w:rsidRPr="00A14930" w:rsidRDefault="00A05BDB" w:rsidP="00E53A8B">
            <w:pPr>
              <w:jc w:val="both"/>
              <w:rPr>
                <w:lang w:val="ro-RO"/>
              </w:rPr>
            </w:pPr>
            <w:r>
              <w:rPr>
                <w:lang w:val="ro-RO"/>
              </w:rPr>
              <w:t>Studiu de corpus</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E257E0" w:rsidRDefault="00A05BDB" w:rsidP="006142FF">
            <w:pPr>
              <w:pStyle w:val="Heading3"/>
              <w:ind w:left="0" w:firstLine="0"/>
              <w:rPr>
                <w:b w:val="0"/>
                <w:sz w:val="20"/>
              </w:rPr>
            </w:pPr>
            <w:r>
              <w:rPr>
                <w:b w:val="0"/>
                <w:sz w:val="20"/>
              </w:rPr>
              <w:t>S</w:t>
            </w:r>
            <w:r w:rsidRPr="00E257E0">
              <w:rPr>
                <w:b w:val="0"/>
                <w:sz w:val="20"/>
              </w:rPr>
              <w:t xml:space="preserve">10 </w:t>
            </w:r>
            <w:r>
              <w:rPr>
                <w:b w:val="0"/>
                <w:sz w:val="20"/>
              </w:rPr>
              <w:t>G</w:t>
            </w:r>
            <w:r w:rsidRPr="00E257E0">
              <w:rPr>
                <w:b w:val="0"/>
                <w:sz w:val="20"/>
              </w:rPr>
              <w:t>ramaticalizarea</w:t>
            </w:r>
            <w:r>
              <w:rPr>
                <w:b w:val="0"/>
                <w:sz w:val="20"/>
              </w:rPr>
              <w:t>. Analiză de exemple</w:t>
            </w:r>
          </w:p>
        </w:tc>
        <w:tc>
          <w:tcPr>
            <w:tcW w:w="2268" w:type="dxa"/>
          </w:tcPr>
          <w:p w:rsidR="00A05BDB" w:rsidRPr="00A14930" w:rsidRDefault="00A05BDB" w:rsidP="00E53A8B">
            <w:pPr>
              <w:jc w:val="both"/>
              <w:rPr>
                <w:lang w:val="ro-RO"/>
              </w:rPr>
            </w:pPr>
            <w:r>
              <w:rPr>
                <w:lang w:val="ro-RO"/>
              </w:rPr>
              <w:t>Studiu de corpus</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E257E0" w:rsidRDefault="00A05BDB" w:rsidP="00E53A8B">
            <w:r>
              <w:t>S</w:t>
            </w:r>
            <w:r w:rsidRPr="00E257E0">
              <w:t>11 Tipologie lexicală: lexicul culorilor de bază</w:t>
            </w:r>
            <w:r>
              <w:t>: analiză cantitativă a unui corpus elicitat pe bază de chestionar vizual</w:t>
            </w:r>
          </w:p>
        </w:tc>
        <w:tc>
          <w:tcPr>
            <w:tcW w:w="2268" w:type="dxa"/>
          </w:tcPr>
          <w:p w:rsidR="00A05BDB" w:rsidRPr="00A14930" w:rsidRDefault="00A05BDB" w:rsidP="00E53A8B">
            <w:pPr>
              <w:jc w:val="both"/>
              <w:rPr>
                <w:lang w:val="ro-RO"/>
              </w:rPr>
            </w:pPr>
            <w:r>
              <w:rPr>
                <w:lang w:val="ro-RO"/>
              </w:rPr>
              <w:t>Studiu de corpus</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E257E0" w:rsidRDefault="00A05BDB" w:rsidP="006142FF">
            <w:pPr>
              <w:rPr>
                <w:rFonts w:ascii="Times" w:hAnsi="Times"/>
                <w:lang w:val="it-IT"/>
              </w:rPr>
            </w:pPr>
            <w:r>
              <w:t>S12</w:t>
            </w:r>
            <w:r w:rsidRPr="00E257E0">
              <w:t xml:space="preserve"> </w:t>
            </w:r>
            <w:r>
              <w:rPr>
                <w:rFonts w:ascii="Times" w:hAnsi="Times"/>
                <w:lang w:val="it-IT"/>
              </w:rPr>
              <w:t>Arii</w:t>
            </w:r>
            <w:r w:rsidRPr="00E257E0">
              <w:rPr>
                <w:rFonts w:ascii="Times" w:hAnsi="Times"/>
                <w:lang w:val="it-IT"/>
              </w:rPr>
              <w:t xml:space="preserve"> lingvistice</w:t>
            </w:r>
            <w:r>
              <w:rPr>
                <w:rFonts w:ascii="Times" w:hAnsi="Times"/>
                <w:lang w:val="it-IT"/>
              </w:rPr>
              <w:t>: analiză de date relative la aria balcanică</w:t>
            </w:r>
          </w:p>
        </w:tc>
        <w:tc>
          <w:tcPr>
            <w:tcW w:w="2268" w:type="dxa"/>
          </w:tcPr>
          <w:p w:rsidR="00A05BDB" w:rsidRPr="00A14930" w:rsidRDefault="00A05BDB" w:rsidP="00E53A8B">
            <w:pPr>
              <w:jc w:val="both"/>
              <w:rPr>
                <w:lang w:val="ro-RO"/>
              </w:rPr>
            </w:pPr>
            <w:r>
              <w:rPr>
                <w:lang w:val="ro-RO"/>
              </w:rPr>
              <w:t>Studiu de corpus</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057347" w:rsidRDefault="00A05BDB" w:rsidP="00057347">
            <w:pPr>
              <w:pStyle w:val="Heading3"/>
              <w:ind w:left="0" w:firstLine="0"/>
              <w:rPr>
                <w:b w:val="0"/>
                <w:sz w:val="20"/>
              </w:rPr>
            </w:pPr>
            <w:r>
              <w:rPr>
                <w:b w:val="0"/>
                <w:sz w:val="20"/>
              </w:rPr>
              <w:t>S13</w:t>
            </w:r>
            <w:r w:rsidRPr="00E257E0">
              <w:rPr>
                <w:b w:val="0"/>
                <w:sz w:val="20"/>
              </w:rPr>
              <w:t xml:space="preserve"> Tipologia fenomenelor de contact (Thomason 2001): </w:t>
            </w:r>
            <w:r>
              <w:rPr>
                <w:b w:val="0"/>
                <w:sz w:val="20"/>
              </w:rPr>
              <w:t>analiză comparativă de exemple în haitiană și Tok Pisin</w:t>
            </w:r>
          </w:p>
        </w:tc>
        <w:tc>
          <w:tcPr>
            <w:tcW w:w="2268" w:type="dxa"/>
          </w:tcPr>
          <w:p w:rsidR="00A05BDB" w:rsidRPr="00A14930" w:rsidRDefault="00A05BDB" w:rsidP="00E53A8B">
            <w:pPr>
              <w:jc w:val="both"/>
              <w:rPr>
                <w:lang w:val="ro-RO"/>
              </w:rPr>
            </w:pPr>
            <w:r>
              <w:rPr>
                <w:lang w:val="ro-RO"/>
              </w:rPr>
              <w:t>Studiu de corpus</w:t>
            </w:r>
          </w:p>
        </w:tc>
        <w:tc>
          <w:tcPr>
            <w:tcW w:w="1951" w:type="dxa"/>
          </w:tcPr>
          <w:p w:rsidR="00A05BDB" w:rsidRPr="00A14930" w:rsidRDefault="00A05BDB" w:rsidP="00E53A8B">
            <w:pPr>
              <w:rPr>
                <w:lang w:val="ro-RO"/>
              </w:rPr>
            </w:pPr>
          </w:p>
        </w:tc>
      </w:tr>
      <w:tr w:rsidR="00A05BDB" w:rsidRPr="00A14930" w:rsidTr="00E53A8B">
        <w:tc>
          <w:tcPr>
            <w:tcW w:w="5954" w:type="dxa"/>
          </w:tcPr>
          <w:p w:rsidR="00A05BDB" w:rsidRPr="00E257E0" w:rsidRDefault="00A05BDB" w:rsidP="00E53A8B">
            <w:pPr>
              <w:rPr>
                <w:lang w:val="ro-RO"/>
              </w:rPr>
            </w:pPr>
            <w:r>
              <w:rPr>
                <w:lang w:val="ro-RO"/>
              </w:rPr>
              <w:t>S14</w:t>
            </w:r>
            <w:r w:rsidRPr="00E257E0">
              <w:rPr>
                <w:lang w:val="ro-RO"/>
              </w:rPr>
              <w:t xml:space="preserve"> Exercițiu de descriere/încadrare a unei limbi în tipologiile</w:t>
            </w:r>
            <w:r>
              <w:rPr>
                <w:lang w:val="ro-RO"/>
              </w:rPr>
              <w:t xml:space="preserve"> prezentate: limba română</w:t>
            </w:r>
          </w:p>
        </w:tc>
        <w:tc>
          <w:tcPr>
            <w:tcW w:w="2268" w:type="dxa"/>
          </w:tcPr>
          <w:p w:rsidR="00A05BDB" w:rsidRPr="00A14930" w:rsidRDefault="00A05BDB" w:rsidP="00E53A8B">
            <w:pPr>
              <w:rPr>
                <w:lang w:val="ro-RO"/>
              </w:rPr>
            </w:pPr>
            <w:r>
              <w:rPr>
                <w:lang w:val="ro-RO"/>
              </w:rPr>
              <w:t>Studiu de corpus, dezbatere</w:t>
            </w:r>
          </w:p>
        </w:tc>
        <w:tc>
          <w:tcPr>
            <w:tcW w:w="1951" w:type="dxa"/>
          </w:tcPr>
          <w:p w:rsidR="00A05BDB" w:rsidRPr="00A14930" w:rsidRDefault="00A05BDB" w:rsidP="00E53A8B">
            <w:pPr>
              <w:rPr>
                <w:lang w:val="ro-RO"/>
              </w:rPr>
            </w:pPr>
          </w:p>
        </w:tc>
      </w:tr>
    </w:tbl>
    <w:p w:rsidR="00A05BDB" w:rsidRDefault="00A05BDB">
      <w:pPr>
        <w:pStyle w:val="Heading3"/>
        <w:ind w:left="0" w:firstLine="0"/>
        <w:rPr>
          <w:sz w:val="20"/>
        </w:rPr>
      </w:pPr>
    </w:p>
    <w:p w:rsidR="00A05BDB" w:rsidRDefault="00A05BDB">
      <w:pPr>
        <w:rPr>
          <w:b/>
          <w:lang w:val="ro-RO"/>
        </w:rPr>
      </w:pPr>
      <w:r>
        <w:rPr>
          <w:b/>
          <w:lang w:val="ro-RO"/>
        </w:rPr>
        <w:t>9. Coroborarea conţinuturilor disciplinei cu aşteptările reprezentanţilor comunităţilor epistemice, asociaţilor profesionale şi angajatori reprezentativi din domeniul aferent programului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73"/>
      </w:tblGrid>
      <w:tr w:rsidR="00A05BDB" w:rsidTr="00F40522">
        <w:tc>
          <w:tcPr>
            <w:tcW w:w="10173" w:type="dxa"/>
          </w:tcPr>
          <w:p w:rsidR="00A05BDB" w:rsidRPr="009D2ED4" w:rsidRDefault="00A05BDB" w:rsidP="009D2ED4">
            <w:pPr>
              <w:jc w:val="both"/>
              <w:rPr>
                <w:lang w:val="ro-RO"/>
              </w:rPr>
            </w:pPr>
            <w:r>
              <w:rPr>
                <w:lang w:val="ro-RO"/>
              </w:rPr>
              <w:t>T</w:t>
            </w:r>
            <w:r w:rsidRPr="00282C4F">
              <w:rPr>
                <w:sz w:val="18"/>
                <w:szCs w:val="18"/>
                <w:lang w:val="ro-RO"/>
              </w:rPr>
              <w:t>ipologia este abordarea cea mai recentă în descrierea limbilor, și face obiectul unor institute și federații permanente de cercetători (Typologie et Universaux Linguistiques, Franța, cf. http://www.univ-paris3.fr/typologie-et-universaux-linguistiques-donnees-et-modeles-3501.kjsp, sau Association for Linguistic Typology, http://www.linguistic-typology.org/). Abordarea tipologică face parte din parcursul de licență sau master al multor universități de referință: Lille 3 (cf. https://stl.univ-lille.fr/les-axes-de-recherche/forme-et-sens/cognition/typologie-linguistique-des-corpus-et-linguistique-experimentale/), Ecole Pratique des Hautes Etudes EPHE (https://www.ephe.fr/formations/conferences/typologie-linguistique), SOAS London (https://www.soas.ac.uk/courseunits/</w:t>
            </w:r>
            <w:r>
              <w:rPr>
                <w:sz w:val="18"/>
                <w:szCs w:val="18"/>
                <w:lang w:val="ro-RO"/>
              </w:rPr>
              <w:t xml:space="preserve"> </w:t>
            </w:r>
            <w:r w:rsidRPr="00282C4F">
              <w:rPr>
                <w:sz w:val="18"/>
                <w:szCs w:val="18"/>
                <w:lang w:val="ro-RO"/>
              </w:rPr>
              <w:t>152900044.html), U. Stockholm (http://www.ling.su.se/english/international-summer-school-in-language-documentation-and-linguistic-diversity/programme/courses/linguistic-typology-1.156822), etc.</w:t>
            </w:r>
          </w:p>
        </w:tc>
      </w:tr>
    </w:tbl>
    <w:p w:rsidR="00A05BDB" w:rsidRDefault="00A05BDB">
      <w:pPr>
        <w:rPr>
          <w:b/>
          <w:lang w:val="ro-RO"/>
        </w:rPr>
      </w:pPr>
    </w:p>
    <w:p w:rsidR="00A05BDB" w:rsidRDefault="00A05BDB">
      <w:pPr>
        <w:rPr>
          <w:b/>
          <w:lang w:val="ro-RO"/>
        </w:rPr>
      </w:pPr>
      <w:r>
        <w:rPr>
          <w:b/>
          <w:lang w:val="ro-RO"/>
        </w:rPr>
        <w:t>10. Evaluare</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3118"/>
        <w:gridCol w:w="2835"/>
        <w:gridCol w:w="1418"/>
      </w:tblGrid>
      <w:tr w:rsidR="00A05BDB" w:rsidTr="00282C4F">
        <w:tc>
          <w:tcPr>
            <w:tcW w:w="2694" w:type="dxa"/>
          </w:tcPr>
          <w:p w:rsidR="00A05BDB" w:rsidRDefault="00A05BDB">
            <w:pPr>
              <w:jc w:val="center"/>
              <w:rPr>
                <w:lang w:val="ro-RO"/>
              </w:rPr>
            </w:pPr>
            <w:r>
              <w:rPr>
                <w:lang w:val="ro-RO"/>
              </w:rPr>
              <w:t>Tip activitate</w:t>
            </w:r>
          </w:p>
        </w:tc>
        <w:tc>
          <w:tcPr>
            <w:tcW w:w="3118" w:type="dxa"/>
          </w:tcPr>
          <w:p w:rsidR="00A05BDB" w:rsidRDefault="00A05BDB">
            <w:pPr>
              <w:jc w:val="center"/>
              <w:rPr>
                <w:lang w:val="ro-RO"/>
              </w:rPr>
            </w:pPr>
            <w:r>
              <w:rPr>
                <w:lang w:val="ro-RO"/>
              </w:rPr>
              <w:t>10.1 Criterii de evaluare</w:t>
            </w:r>
          </w:p>
        </w:tc>
        <w:tc>
          <w:tcPr>
            <w:tcW w:w="2835" w:type="dxa"/>
          </w:tcPr>
          <w:p w:rsidR="00A05BDB" w:rsidRDefault="00A05BDB">
            <w:pPr>
              <w:jc w:val="center"/>
              <w:rPr>
                <w:lang w:val="ro-RO"/>
              </w:rPr>
            </w:pPr>
            <w:r>
              <w:rPr>
                <w:lang w:val="ro-RO"/>
              </w:rPr>
              <w:t>10.2 Metode de evaluare</w:t>
            </w:r>
          </w:p>
        </w:tc>
        <w:tc>
          <w:tcPr>
            <w:tcW w:w="1418" w:type="dxa"/>
          </w:tcPr>
          <w:p w:rsidR="00A05BDB" w:rsidRDefault="00A05BDB">
            <w:pPr>
              <w:jc w:val="center"/>
              <w:rPr>
                <w:lang w:val="ro-RO"/>
              </w:rPr>
            </w:pPr>
            <w:r>
              <w:rPr>
                <w:lang w:val="ro-RO"/>
              </w:rPr>
              <w:t>10.3 Pondere din nota finală</w:t>
            </w:r>
          </w:p>
        </w:tc>
      </w:tr>
      <w:tr w:rsidR="00A05BDB" w:rsidTr="00282C4F">
        <w:trPr>
          <w:cantSplit/>
          <w:trHeight w:val="477"/>
        </w:trPr>
        <w:tc>
          <w:tcPr>
            <w:tcW w:w="2694" w:type="dxa"/>
          </w:tcPr>
          <w:p w:rsidR="00A05BDB" w:rsidRDefault="00A05BDB">
            <w:pPr>
              <w:rPr>
                <w:lang w:val="ro-RO"/>
              </w:rPr>
            </w:pPr>
            <w:r>
              <w:rPr>
                <w:lang w:val="ro-RO"/>
              </w:rPr>
              <w:t>10.4 Curs</w:t>
            </w:r>
          </w:p>
        </w:tc>
        <w:tc>
          <w:tcPr>
            <w:tcW w:w="3118" w:type="dxa"/>
          </w:tcPr>
          <w:p w:rsidR="00A05BDB" w:rsidRDefault="00A05BDB">
            <w:pPr>
              <w:rPr>
                <w:lang w:val="ro-RO"/>
              </w:rPr>
            </w:pPr>
            <w:r>
              <w:rPr>
                <w:lang w:val="ro-RO"/>
              </w:rPr>
              <w:t>Asimilarea noțiunilor, metodelor și metalimbajului</w:t>
            </w:r>
          </w:p>
        </w:tc>
        <w:tc>
          <w:tcPr>
            <w:tcW w:w="2835" w:type="dxa"/>
          </w:tcPr>
          <w:p w:rsidR="00A05BDB" w:rsidRDefault="00A05BDB" w:rsidP="005E64E5">
            <w:pPr>
              <w:ind w:left="360"/>
              <w:rPr>
                <w:lang w:val="ro-RO"/>
              </w:rPr>
            </w:pPr>
            <w:r>
              <w:rPr>
                <w:lang w:val="ro-RO"/>
              </w:rPr>
              <w:t>Examen</w:t>
            </w:r>
          </w:p>
        </w:tc>
        <w:tc>
          <w:tcPr>
            <w:tcW w:w="1418" w:type="dxa"/>
          </w:tcPr>
          <w:p w:rsidR="00A05BDB" w:rsidRDefault="00A05BDB" w:rsidP="00F55F30">
            <w:pPr>
              <w:rPr>
                <w:lang w:val="ro-RO"/>
              </w:rPr>
            </w:pPr>
            <w:r>
              <w:rPr>
                <w:lang w:val="ro-RO"/>
              </w:rPr>
              <w:t>50%</w:t>
            </w:r>
          </w:p>
        </w:tc>
      </w:tr>
      <w:tr w:rsidR="00A05BDB" w:rsidTr="00282C4F">
        <w:trPr>
          <w:cantSplit/>
          <w:trHeight w:val="470"/>
        </w:trPr>
        <w:tc>
          <w:tcPr>
            <w:tcW w:w="2694" w:type="dxa"/>
          </w:tcPr>
          <w:p w:rsidR="00A05BDB" w:rsidRDefault="00A05BDB">
            <w:pPr>
              <w:rPr>
                <w:lang w:val="ro-RO"/>
              </w:rPr>
            </w:pPr>
            <w:r>
              <w:rPr>
                <w:lang w:val="ro-RO"/>
              </w:rPr>
              <w:t>10.5 Seminar/ laborator/ proiect</w:t>
            </w:r>
          </w:p>
        </w:tc>
        <w:tc>
          <w:tcPr>
            <w:tcW w:w="3118" w:type="dxa"/>
          </w:tcPr>
          <w:p w:rsidR="00A05BDB" w:rsidRDefault="00A05BDB">
            <w:pPr>
              <w:jc w:val="both"/>
              <w:rPr>
                <w:lang w:val="ro-RO"/>
              </w:rPr>
            </w:pPr>
            <w:r>
              <w:rPr>
                <w:lang w:val="ro-RO"/>
              </w:rPr>
              <w:t xml:space="preserve">Utilizarea noțiunilor și informațiilor în analiză </w:t>
            </w:r>
          </w:p>
          <w:p w:rsidR="00A05BDB" w:rsidRDefault="00A05BDB">
            <w:pPr>
              <w:jc w:val="both"/>
              <w:rPr>
                <w:lang w:val="ro-RO"/>
              </w:rPr>
            </w:pPr>
            <w:r>
              <w:rPr>
                <w:lang w:val="ro-RO"/>
              </w:rPr>
              <w:t>Documentarea bibliografică</w:t>
            </w:r>
          </w:p>
          <w:p w:rsidR="00A05BDB" w:rsidRDefault="00A05BDB">
            <w:pPr>
              <w:jc w:val="both"/>
              <w:rPr>
                <w:lang w:val="ro-RO"/>
              </w:rPr>
            </w:pPr>
            <w:r>
              <w:rPr>
                <w:lang w:val="ro-RO"/>
              </w:rPr>
              <w:t>Organizarea și claritatea prezentării</w:t>
            </w:r>
          </w:p>
        </w:tc>
        <w:tc>
          <w:tcPr>
            <w:tcW w:w="2835" w:type="dxa"/>
          </w:tcPr>
          <w:p w:rsidR="00A05BDB" w:rsidRDefault="00A05BDB" w:rsidP="006142FF">
            <w:pPr>
              <w:rPr>
                <w:lang w:val="ro-RO"/>
              </w:rPr>
            </w:pPr>
            <w:r>
              <w:rPr>
                <w:lang w:val="ro-RO"/>
              </w:rPr>
              <w:t>Prezentarea orală a unei limbi nestudiate anterior cf. tipologiilor studiate, sau a unui fenomen corelat cu una dintre tipologiile studiate</w:t>
            </w:r>
          </w:p>
        </w:tc>
        <w:tc>
          <w:tcPr>
            <w:tcW w:w="1418" w:type="dxa"/>
          </w:tcPr>
          <w:p w:rsidR="00A05BDB" w:rsidRDefault="00A05BDB">
            <w:pPr>
              <w:rPr>
                <w:lang w:val="ro-RO"/>
              </w:rPr>
            </w:pPr>
            <w:r>
              <w:rPr>
                <w:lang w:val="ro-RO"/>
              </w:rPr>
              <w:t>50%</w:t>
            </w:r>
          </w:p>
        </w:tc>
      </w:tr>
      <w:tr w:rsidR="00A05BDB" w:rsidTr="005E64E5">
        <w:tc>
          <w:tcPr>
            <w:tcW w:w="10065" w:type="dxa"/>
            <w:gridSpan w:val="4"/>
          </w:tcPr>
          <w:p w:rsidR="00A05BDB" w:rsidRDefault="00A05BDB">
            <w:pPr>
              <w:rPr>
                <w:lang w:val="ro-RO"/>
              </w:rPr>
            </w:pPr>
            <w:r>
              <w:rPr>
                <w:lang w:val="ro-RO"/>
              </w:rPr>
              <w:t>10.6 Standard minim de performanţă</w:t>
            </w:r>
          </w:p>
        </w:tc>
      </w:tr>
      <w:tr w:rsidR="00A05BDB" w:rsidTr="005E64E5">
        <w:tc>
          <w:tcPr>
            <w:tcW w:w="10065" w:type="dxa"/>
            <w:gridSpan w:val="4"/>
          </w:tcPr>
          <w:p w:rsidR="00A05BDB" w:rsidRDefault="00A05BDB" w:rsidP="00F55F30">
            <w:pPr>
              <w:numPr>
                <w:ilvl w:val="0"/>
                <w:numId w:val="3"/>
              </w:numPr>
              <w:rPr>
                <w:lang w:val="ro-RO"/>
              </w:rPr>
            </w:pPr>
            <w:r>
              <w:rPr>
                <w:lang w:val="ro-RO"/>
              </w:rPr>
              <w:t>Asimilarea corectă a metalimbajului domeniului și utilizarea corectă a noțiunilor și termenilor.</w:t>
            </w:r>
          </w:p>
        </w:tc>
      </w:tr>
    </w:tbl>
    <w:p w:rsidR="00A05BDB" w:rsidRPr="00B879BA" w:rsidRDefault="00A05BDB">
      <w:pPr>
        <w:rPr>
          <w:sz w:val="16"/>
          <w:szCs w:val="16"/>
          <w:lang w:val="ro-RO"/>
        </w:rPr>
      </w:pPr>
      <w:r>
        <w:rPr>
          <w:lang w:val="ro-RO"/>
        </w:rPr>
        <w:tab/>
      </w:r>
      <w:r>
        <w:rPr>
          <w:lang w:val="ro-RO"/>
        </w:rPr>
        <w:tab/>
      </w:r>
      <w:r>
        <w:rPr>
          <w:lang w:val="ro-RO"/>
        </w:rPr>
        <w:tab/>
      </w:r>
      <w:r>
        <w:rPr>
          <w:lang w:val="ro-RO"/>
        </w:rPr>
        <w:tab/>
      </w:r>
      <w:r>
        <w:rPr>
          <w:lang w:val="ro-RO"/>
        </w:rPr>
        <w:tab/>
      </w:r>
      <w:r>
        <w:rPr>
          <w:lang w:val="ro-RO"/>
        </w:rPr>
        <w:tab/>
      </w:r>
    </w:p>
    <w:p w:rsidR="00A05BDB" w:rsidRPr="00B879BA" w:rsidRDefault="00A05BDB">
      <w:pPr>
        <w:rPr>
          <w:sz w:val="16"/>
          <w:szCs w:val="16"/>
          <w:lang w:val="ro-RO"/>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6"/>
        <w:gridCol w:w="3877"/>
        <w:gridCol w:w="4820"/>
      </w:tblGrid>
      <w:tr w:rsidR="00A05BDB">
        <w:tc>
          <w:tcPr>
            <w:tcW w:w="1476" w:type="dxa"/>
          </w:tcPr>
          <w:p w:rsidR="00A05BDB" w:rsidRDefault="00A05BDB" w:rsidP="00EC1579">
            <w:pPr>
              <w:jc w:val="center"/>
              <w:rPr>
                <w:b/>
                <w:lang w:val="ro-RO"/>
              </w:rPr>
            </w:pPr>
            <w:r>
              <w:rPr>
                <w:b/>
                <w:lang w:val="ro-RO"/>
              </w:rPr>
              <w:t>Data completării</w:t>
            </w:r>
          </w:p>
        </w:tc>
        <w:tc>
          <w:tcPr>
            <w:tcW w:w="3877" w:type="dxa"/>
          </w:tcPr>
          <w:p w:rsidR="00A05BDB" w:rsidRDefault="00A05BDB" w:rsidP="00EC1579">
            <w:pPr>
              <w:jc w:val="center"/>
              <w:rPr>
                <w:b/>
                <w:lang w:val="ro-RO"/>
              </w:rPr>
            </w:pPr>
            <w:r>
              <w:rPr>
                <w:b/>
                <w:lang w:val="ro-RO"/>
              </w:rPr>
              <w:t>Semnătura titularului de curs</w:t>
            </w:r>
          </w:p>
          <w:p w:rsidR="00A05BDB" w:rsidRPr="00F579E6" w:rsidRDefault="00A05BDB" w:rsidP="00EC1579">
            <w:pPr>
              <w:jc w:val="center"/>
              <w:rPr>
                <w:i/>
                <w:lang w:val="ro-RO"/>
              </w:rPr>
            </w:pPr>
          </w:p>
        </w:tc>
        <w:tc>
          <w:tcPr>
            <w:tcW w:w="4820" w:type="dxa"/>
          </w:tcPr>
          <w:p w:rsidR="00A05BDB" w:rsidRDefault="00A05BDB" w:rsidP="00EC1579">
            <w:pPr>
              <w:jc w:val="center"/>
              <w:rPr>
                <w:b/>
                <w:lang w:val="ro-RO"/>
              </w:rPr>
            </w:pPr>
            <w:r>
              <w:rPr>
                <w:b/>
                <w:lang w:val="ro-RO"/>
              </w:rPr>
              <w:t>Semnătura titularului de seminar</w:t>
            </w:r>
          </w:p>
          <w:p w:rsidR="00A05BDB" w:rsidRDefault="00A05BDB" w:rsidP="00EC1579">
            <w:pPr>
              <w:jc w:val="center"/>
              <w:rPr>
                <w:b/>
                <w:lang w:val="ro-RO"/>
              </w:rPr>
            </w:pPr>
          </w:p>
        </w:tc>
      </w:tr>
      <w:tr w:rsidR="00A05BDB" w:rsidRPr="00F0534E">
        <w:tc>
          <w:tcPr>
            <w:tcW w:w="1476" w:type="dxa"/>
          </w:tcPr>
          <w:p w:rsidR="00A05BDB" w:rsidRPr="00F0534E" w:rsidRDefault="00A05BDB" w:rsidP="00F55F30">
            <w:pPr>
              <w:jc w:val="center"/>
              <w:rPr>
                <w:lang w:val="ro-RO"/>
              </w:rPr>
            </w:pPr>
            <w:r w:rsidRPr="00F0534E">
              <w:rPr>
                <w:lang w:val="ro-RO"/>
              </w:rPr>
              <w:t>14.03.2017</w:t>
            </w:r>
          </w:p>
        </w:tc>
        <w:tc>
          <w:tcPr>
            <w:tcW w:w="3877" w:type="dxa"/>
          </w:tcPr>
          <w:p w:rsidR="00A05BDB" w:rsidRPr="00F0534E" w:rsidRDefault="00A05BDB" w:rsidP="00EC1579">
            <w:pPr>
              <w:jc w:val="center"/>
              <w:rPr>
                <w:lang w:val="ro-RO"/>
              </w:rPr>
            </w:pPr>
            <w:r>
              <w:rPr>
                <w:lang w:val="ro-RO"/>
              </w:rPr>
              <w:t>conf.dr. Cristiana Papahagi</w:t>
            </w:r>
          </w:p>
        </w:tc>
        <w:tc>
          <w:tcPr>
            <w:tcW w:w="4820" w:type="dxa"/>
          </w:tcPr>
          <w:p w:rsidR="00A05BDB" w:rsidRPr="00F0534E" w:rsidRDefault="00A05BDB" w:rsidP="00EC1579">
            <w:pPr>
              <w:jc w:val="center"/>
              <w:rPr>
                <w:lang w:val="ro-RO"/>
              </w:rPr>
            </w:pPr>
            <w:r>
              <w:rPr>
                <w:lang w:val="ro-RO"/>
              </w:rPr>
              <w:t>conf.dr. Cristiana Papahagi</w:t>
            </w:r>
          </w:p>
          <w:p w:rsidR="00A05BDB" w:rsidRPr="00F0534E" w:rsidRDefault="00A05BDB" w:rsidP="00F0534E">
            <w:pPr>
              <w:rPr>
                <w:lang w:val="ro-RO"/>
              </w:rPr>
            </w:pPr>
          </w:p>
        </w:tc>
      </w:tr>
    </w:tbl>
    <w:p w:rsidR="00A05BDB" w:rsidRPr="00F0534E" w:rsidRDefault="00A05BDB" w:rsidP="00EC1579">
      <w:pPr>
        <w:rPr>
          <w:sz w:val="16"/>
          <w:szCs w:val="16"/>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2"/>
        <w:gridCol w:w="4128"/>
      </w:tblGrid>
      <w:tr w:rsidR="00A05BDB">
        <w:tc>
          <w:tcPr>
            <w:tcW w:w="3062" w:type="dxa"/>
          </w:tcPr>
          <w:p w:rsidR="00A05BDB" w:rsidRDefault="00A05BDB" w:rsidP="00EC1579">
            <w:pPr>
              <w:jc w:val="center"/>
              <w:rPr>
                <w:b/>
                <w:lang w:val="ro-RO"/>
              </w:rPr>
            </w:pPr>
            <w:r>
              <w:rPr>
                <w:b/>
                <w:lang w:val="ro-RO"/>
              </w:rPr>
              <w:t>Data avizării în departament</w:t>
            </w:r>
          </w:p>
        </w:tc>
        <w:tc>
          <w:tcPr>
            <w:tcW w:w="4128" w:type="dxa"/>
          </w:tcPr>
          <w:p w:rsidR="00A05BDB" w:rsidRDefault="00A05BDB" w:rsidP="00EC1579">
            <w:pPr>
              <w:jc w:val="center"/>
              <w:rPr>
                <w:b/>
                <w:lang w:val="ro-RO"/>
              </w:rPr>
            </w:pPr>
            <w:r>
              <w:rPr>
                <w:b/>
                <w:lang w:val="ro-RO"/>
              </w:rPr>
              <w:t>Semnătura Directorului de Departament</w:t>
            </w:r>
          </w:p>
        </w:tc>
      </w:tr>
      <w:tr w:rsidR="00A05BDB">
        <w:tc>
          <w:tcPr>
            <w:tcW w:w="3062" w:type="dxa"/>
          </w:tcPr>
          <w:p w:rsidR="00A05BDB" w:rsidRDefault="00A05BDB" w:rsidP="00EC1579">
            <w:pPr>
              <w:jc w:val="center"/>
              <w:rPr>
                <w:b/>
                <w:lang w:val="ro-RO"/>
              </w:rPr>
            </w:pPr>
          </w:p>
          <w:p w:rsidR="00A05BDB" w:rsidRDefault="00A05BDB" w:rsidP="00B879BA">
            <w:pPr>
              <w:rPr>
                <w:b/>
                <w:lang w:val="ro-RO"/>
              </w:rPr>
            </w:pPr>
          </w:p>
        </w:tc>
        <w:tc>
          <w:tcPr>
            <w:tcW w:w="4128" w:type="dxa"/>
          </w:tcPr>
          <w:p w:rsidR="00A05BDB" w:rsidRDefault="00A05BDB" w:rsidP="00EC1579">
            <w:pPr>
              <w:jc w:val="center"/>
              <w:rPr>
                <w:b/>
                <w:lang w:val="ro-RO"/>
              </w:rPr>
            </w:pPr>
          </w:p>
        </w:tc>
      </w:tr>
    </w:tbl>
    <w:p w:rsidR="00A05BDB" w:rsidRPr="00EC1579" w:rsidRDefault="00A05BDB" w:rsidP="00EC1579">
      <w:pPr>
        <w:rPr>
          <w:b/>
          <w:sz w:val="16"/>
          <w:szCs w:val="16"/>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3"/>
        <w:gridCol w:w="3699"/>
        <w:gridCol w:w="3699"/>
      </w:tblGrid>
      <w:tr w:rsidR="00A05BDB">
        <w:trPr>
          <w:trHeight w:val="277"/>
        </w:trPr>
        <w:tc>
          <w:tcPr>
            <w:tcW w:w="2623" w:type="dxa"/>
          </w:tcPr>
          <w:p w:rsidR="00A05BDB" w:rsidRDefault="00A05BDB" w:rsidP="00EC1579">
            <w:pPr>
              <w:jc w:val="center"/>
              <w:rPr>
                <w:b/>
                <w:lang w:val="ro-RO"/>
              </w:rPr>
            </w:pPr>
            <w:r>
              <w:rPr>
                <w:b/>
                <w:lang w:val="ro-RO"/>
              </w:rPr>
              <w:t>Data avizării la  Decanat</w:t>
            </w:r>
          </w:p>
        </w:tc>
        <w:tc>
          <w:tcPr>
            <w:tcW w:w="3699" w:type="dxa"/>
          </w:tcPr>
          <w:p w:rsidR="00A05BDB" w:rsidRDefault="00A05BDB" w:rsidP="00EC1579">
            <w:pPr>
              <w:jc w:val="center"/>
              <w:rPr>
                <w:b/>
                <w:lang w:val="ro-RO"/>
              </w:rPr>
            </w:pPr>
            <w:r>
              <w:rPr>
                <w:b/>
                <w:lang w:val="ro-RO"/>
              </w:rPr>
              <w:t>Semnătura Prodecanului responsabil</w:t>
            </w:r>
          </w:p>
        </w:tc>
        <w:tc>
          <w:tcPr>
            <w:tcW w:w="3699" w:type="dxa"/>
          </w:tcPr>
          <w:p w:rsidR="00A05BDB" w:rsidRDefault="00A05BDB" w:rsidP="00EC1579">
            <w:pPr>
              <w:jc w:val="center"/>
              <w:rPr>
                <w:b/>
                <w:lang w:val="ro-RO"/>
              </w:rPr>
            </w:pPr>
            <w:r>
              <w:rPr>
                <w:b/>
                <w:lang w:val="ro-RO"/>
              </w:rPr>
              <w:t>Ştampila facultăţii</w:t>
            </w:r>
          </w:p>
        </w:tc>
      </w:tr>
      <w:tr w:rsidR="00A05BDB">
        <w:trPr>
          <w:trHeight w:val="862"/>
        </w:trPr>
        <w:tc>
          <w:tcPr>
            <w:tcW w:w="2623" w:type="dxa"/>
          </w:tcPr>
          <w:p w:rsidR="00A05BDB" w:rsidRDefault="00A05BDB" w:rsidP="00EC1579">
            <w:pPr>
              <w:rPr>
                <w:lang w:val="ro-RO"/>
              </w:rPr>
            </w:pPr>
          </w:p>
        </w:tc>
        <w:tc>
          <w:tcPr>
            <w:tcW w:w="3699" w:type="dxa"/>
          </w:tcPr>
          <w:p w:rsidR="00A05BDB" w:rsidRDefault="00A05BDB" w:rsidP="00EC1579">
            <w:pPr>
              <w:rPr>
                <w:lang w:val="ro-RO"/>
              </w:rPr>
            </w:pPr>
          </w:p>
          <w:p w:rsidR="00A05BDB" w:rsidRDefault="00A05BDB" w:rsidP="00EC1579">
            <w:pPr>
              <w:rPr>
                <w:lang w:val="ro-RO"/>
              </w:rPr>
            </w:pPr>
          </w:p>
        </w:tc>
        <w:tc>
          <w:tcPr>
            <w:tcW w:w="3699" w:type="dxa"/>
          </w:tcPr>
          <w:p w:rsidR="00A05BDB" w:rsidRDefault="00A05BDB" w:rsidP="00EC1579">
            <w:pPr>
              <w:rPr>
                <w:lang w:val="ro-RO"/>
              </w:rPr>
            </w:pPr>
          </w:p>
        </w:tc>
      </w:tr>
    </w:tbl>
    <w:p w:rsidR="00A05BDB" w:rsidRDefault="00A05BDB" w:rsidP="00EC1579">
      <w:pPr>
        <w:spacing w:before="120"/>
        <w:rPr>
          <w:vertAlign w:val="superscript"/>
          <w:lang w:val="ro-RO"/>
        </w:rPr>
      </w:pPr>
    </w:p>
    <w:sectPr w:rsidR="00A05BDB" w:rsidSect="001B6D06">
      <w:headerReference w:type="even" r:id="rId7"/>
      <w:footerReference w:type="even" r:id="rId8"/>
      <w:footerReference w:type="default" r:id="rId9"/>
      <w:pgSz w:w="11906" w:h="16838" w:code="9"/>
      <w:pgMar w:top="851" w:right="851" w:bottom="567" w:left="1134" w:header="567" w:footer="28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BDB" w:rsidRDefault="00A05BDB">
      <w:r>
        <w:separator/>
      </w:r>
    </w:p>
  </w:endnote>
  <w:endnote w:type="continuationSeparator" w:id="0">
    <w:p w:rsidR="00A05BDB" w:rsidRDefault="00A05B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DB" w:rsidRDefault="00A05B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5BDB" w:rsidRDefault="00A05B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DB" w:rsidRDefault="00A05B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05BDB" w:rsidRDefault="00A05BDB">
    <w:pPr>
      <w:pStyle w:val="Footer"/>
      <w:ind w:right="360"/>
    </w:pPr>
    <w:r>
      <w:t>F03.1-PS7.2-01/ed.2, rev.5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BDB" w:rsidRDefault="00A05BDB">
      <w:r>
        <w:separator/>
      </w:r>
    </w:p>
  </w:footnote>
  <w:footnote w:type="continuationSeparator" w:id="0">
    <w:p w:rsidR="00A05BDB" w:rsidRDefault="00A05B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DB" w:rsidRDefault="00A05BD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5BDB" w:rsidRDefault="00A05BD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529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C8B57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25F75B1"/>
    <w:multiLevelType w:val="hybridMultilevel"/>
    <w:tmpl w:val="A002E654"/>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1B053A5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B1E01AC"/>
    <w:multiLevelType w:val="hybridMultilevel"/>
    <w:tmpl w:val="B23AF8BA"/>
    <w:lvl w:ilvl="0" w:tplc="9476EABA">
      <w:start w:val="1"/>
      <w:numFmt w:val="decimal"/>
      <w:lvlText w:val="%1)"/>
      <w:lvlJc w:val="left"/>
      <w:pPr>
        <w:tabs>
          <w:tab w:val="num" w:pos="720"/>
        </w:tabs>
        <w:ind w:left="720" w:hanging="360"/>
      </w:pPr>
      <w:rPr>
        <w:rFonts w:cs="Times New Roman" w:hint="default"/>
      </w:rPr>
    </w:lvl>
    <w:lvl w:ilvl="1" w:tplc="8D14D950">
      <w:start w:val="1"/>
      <w:numFmt w:val="bullet"/>
      <w:lvlText w:val=""/>
      <w:lvlJc w:val="left"/>
      <w:pPr>
        <w:tabs>
          <w:tab w:val="num" w:pos="1440"/>
        </w:tabs>
        <w:ind w:left="1440" w:hanging="360"/>
      </w:pPr>
      <w:rPr>
        <w:rFonts w:ascii="Symbol" w:hAnsi="Symbol" w:hint="default"/>
      </w:rPr>
    </w:lvl>
    <w:lvl w:ilvl="2" w:tplc="64325FEC" w:tentative="1">
      <w:start w:val="1"/>
      <w:numFmt w:val="lowerRoman"/>
      <w:lvlText w:val="%3."/>
      <w:lvlJc w:val="right"/>
      <w:pPr>
        <w:tabs>
          <w:tab w:val="num" w:pos="2160"/>
        </w:tabs>
        <w:ind w:left="2160" w:hanging="180"/>
      </w:pPr>
      <w:rPr>
        <w:rFonts w:cs="Times New Roman"/>
      </w:rPr>
    </w:lvl>
    <w:lvl w:ilvl="3" w:tplc="5386C4A4" w:tentative="1">
      <w:start w:val="1"/>
      <w:numFmt w:val="decimal"/>
      <w:lvlText w:val="%4."/>
      <w:lvlJc w:val="left"/>
      <w:pPr>
        <w:tabs>
          <w:tab w:val="num" w:pos="2880"/>
        </w:tabs>
        <w:ind w:left="2880" w:hanging="360"/>
      </w:pPr>
      <w:rPr>
        <w:rFonts w:cs="Times New Roman"/>
      </w:rPr>
    </w:lvl>
    <w:lvl w:ilvl="4" w:tplc="64A69B84" w:tentative="1">
      <w:start w:val="1"/>
      <w:numFmt w:val="lowerLetter"/>
      <w:lvlText w:val="%5."/>
      <w:lvlJc w:val="left"/>
      <w:pPr>
        <w:tabs>
          <w:tab w:val="num" w:pos="3600"/>
        </w:tabs>
        <w:ind w:left="3600" w:hanging="360"/>
      </w:pPr>
      <w:rPr>
        <w:rFonts w:cs="Times New Roman"/>
      </w:rPr>
    </w:lvl>
    <w:lvl w:ilvl="5" w:tplc="87BA5554" w:tentative="1">
      <w:start w:val="1"/>
      <w:numFmt w:val="lowerRoman"/>
      <w:lvlText w:val="%6."/>
      <w:lvlJc w:val="right"/>
      <w:pPr>
        <w:tabs>
          <w:tab w:val="num" w:pos="4320"/>
        </w:tabs>
        <w:ind w:left="4320" w:hanging="180"/>
      </w:pPr>
      <w:rPr>
        <w:rFonts w:cs="Times New Roman"/>
      </w:rPr>
    </w:lvl>
    <w:lvl w:ilvl="6" w:tplc="ED2A1EAE" w:tentative="1">
      <w:start w:val="1"/>
      <w:numFmt w:val="decimal"/>
      <w:lvlText w:val="%7."/>
      <w:lvlJc w:val="left"/>
      <w:pPr>
        <w:tabs>
          <w:tab w:val="num" w:pos="5040"/>
        </w:tabs>
        <w:ind w:left="5040" w:hanging="360"/>
      </w:pPr>
      <w:rPr>
        <w:rFonts w:cs="Times New Roman"/>
      </w:rPr>
    </w:lvl>
    <w:lvl w:ilvl="7" w:tplc="6A06CD0C" w:tentative="1">
      <w:start w:val="1"/>
      <w:numFmt w:val="lowerLetter"/>
      <w:lvlText w:val="%8."/>
      <w:lvlJc w:val="left"/>
      <w:pPr>
        <w:tabs>
          <w:tab w:val="num" w:pos="5760"/>
        </w:tabs>
        <w:ind w:left="5760" w:hanging="360"/>
      </w:pPr>
      <w:rPr>
        <w:rFonts w:cs="Times New Roman"/>
      </w:rPr>
    </w:lvl>
    <w:lvl w:ilvl="8" w:tplc="FE54849C" w:tentative="1">
      <w:start w:val="1"/>
      <w:numFmt w:val="lowerRoman"/>
      <w:lvlText w:val="%9."/>
      <w:lvlJc w:val="right"/>
      <w:pPr>
        <w:tabs>
          <w:tab w:val="num" w:pos="6480"/>
        </w:tabs>
        <w:ind w:left="6480" w:hanging="180"/>
      </w:pPr>
      <w:rPr>
        <w:rFonts w:cs="Times New Roman"/>
      </w:rPr>
    </w:lvl>
  </w:abstractNum>
  <w:abstractNum w:abstractNumId="5">
    <w:nsid w:val="2AA652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33406BEC"/>
    <w:multiLevelType w:val="singleLevel"/>
    <w:tmpl w:val="D2D8644A"/>
    <w:lvl w:ilvl="0">
      <w:start w:val="1"/>
      <w:numFmt w:val="upperLetter"/>
      <w:pStyle w:val="Heading2"/>
      <w:lvlText w:val="%1."/>
      <w:lvlJc w:val="left"/>
      <w:pPr>
        <w:tabs>
          <w:tab w:val="num" w:pos="360"/>
        </w:tabs>
        <w:ind w:left="360" w:hanging="360"/>
      </w:pPr>
      <w:rPr>
        <w:rFonts w:cs="Times New Roman" w:hint="default"/>
        <w:b/>
      </w:rPr>
    </w:lvl>
  </w:abstractNum>
  <w:abstractNum w:abstractNumId="7">
    <w:nsid w:val="341704C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349B4B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EDA40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F094B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510A3E3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nsid w:val="55DE65B2"/>
    <w:multiLevelType w:val="singleLevel"/>
    <w:tmpl w:val="AEB26872"/>
    <w:lvl w:ilvl="0">
      <w:start w:val="2"/>
      <w:numFmt w:val="upperRoman"/>
      <w:pStyle w:val="Heading1"/>
      <w:lvlText w:val="%1."/>
      <w:lvlJc w:val="left"/>
      <w:pPr>
        <w:tabs>
          <w:tab w:val="num" w:pos="1854"/>
        </w:tabs>
        <w:ind w:left="1854" w:hanging="720"/>
      </w:pPr>
      <w:rPr>
        <w:rFonts w:cs="Times New Roman" w:hint="default"/>
      </w:rPr>
    </w:lvl>
  </w:abstractNum>
  <w:abstractNum w:abstractNumId="13">
    <w:nsid w:val="58A32026"/>
    <w:multiLevelType w:val="hybridMultilevel"/>
    <w:tmpl w:val="230E36A4"/>
    <w:lvl w:ilvl="0" w:tplc="8B861E42">
      <w:start w:val="1"/>
      <w:numFmt w:val="bullet"/>
      <w:lvlText w:val=""/>
      <w:lvlJc w:val="left"/>
      <w:pPr>
        <w:tabs>
          <w:tab w:val="num" w:pos="284"/>
        </w:tabs>
        <w:ind w:left="284" w:hanging="284"/>
      </w:pPr>
      <w:rPr>
        <w:rFonts w:ascii="Symbol" w:hAnsi="Symbol" w:hint="default"/>
      </w:rPr>
    </w:lvl>
    <w:lvl w:ilvl="1" w:tplc="3C82A8C0" w:tentative="1">
      <w:start w:val="1"/>
      <w:numFmt w:val="bullet"/>
      <w:lvlText w:val="o"/>
      <w:lvlJc w:val="left"/>
      <w:pPr>
        <w:tabs>
          <w:tab w:val="num" w:pos="1440"/>
        </w:tabs>
        <w:ind w:left="1440" w:hanging="360"/>
      </w:pPr>
      <w:rPr>
        <w:rFonts w:ascii="Courier New" w:hAnsi="Courier New" w:hint="default"/>
      </w:rPr>
    </w:lvl>
    <w:lvl w:ilvl="2" w:tplc="5EEE3EB8" w:tentative="1">
      <w:start w:val="1"/>
      <w:numFmt w:val="bullet"/>
      <w:lvlText w:val=""/>
      <w:lvlJc w:val="left"/>
      <w:pPr>
        <w:tabs>
          <w:tab w:val="num" w:pos="2160"/>
        </w:tabs>
        <w:ind w:left="2160" w:hanging="360"/>
      </w:pPr>
      <w:rPr>
        <w:rFonts w:ascii="Wingdings" w:hAnsi="Wingdings" w:hint="default"/>
      </w:rPr>
    </w:lvl>
    <w:lvl w:ilvl="3" w:tplc="7AC2F48C" w:tentative="1">
      <w:start w:val="1"/>
      <w:numFmt w:val="bullet"/>
      <w:lvlText w:val=""/>
      <w:lvlJc w:val="left"/>
      <w:pPr>
        <w:tabs>
          <w:tab w:val="num" w:pos="2880"/>
        </w:tabs>
        <w:ind w:left="2880" w:hanging="360"/>
      </w:pPr>
      <w:rPr>
        <w:rFonts w:ascii="Symbol" w:hAnsi="Symbol" w:hint="default"/>
      </w:rPr>
    </w:lvl>
    <w:lvl w:ilvl="4" w:tplc="61846C12" w:tentative="1">
      <w:start w:val="1"/>
      <w:numFmt w:val="bullet"/>
      <w:lvlText w:val="o"/>
      <w:lvlJc w:val="left"/>
      <w:pPr>
        <w:tabs>
          <w:tab w:val="num" w:pos="3600"/>
        </w:tabs>
        <w:ind w:left="3600" w:hanging="360"/>
      </w:pPr>
      <w:rPr>
        <w:rFonts w:ascii="Courier New" w:hAnsi="Courier New" w:hint="default"/>
      </w:rPr>
    </w:lvl>
    <w:lvl w:ilvl="5" w:tplc="4B44C09A" w:tentative="1">
      <w:start w:val="1"/>
      <w:numFmt w:val="bullet"/>
      <w:lvlText w:val=""/>
      <w:lvlJc w:val="left"/>
      <w:pPr>
        <w:tabs>
          <w:tab w:val="num" w:pos="4320"/>
        </w:tabs>
        <w:ind w:left="4320" w:hanging="360"/>
      </w:pPr>
      <w:rPr>
        <w:rFonts w:ascii="Wingdings" w:hAnsi="Wingdings" w:hint="default"/>
      </w:rPr>
    </w:lvl>
    <w:lvl w:ilvl="6" w:tplc="4882EFDC" w:tentative="1">
      <w:start w:val="1"/>
      <w:numFmt w:val="bullet"/>
      <w:lvlText w:val=""/>
      <w:lvlJc w:val="left"/>
      <w:pPr>
        <w:tabs>
          <w:tab w:val="num" w:pos="5040"/>
        </w:tabs>
        <w:ind w:left="5040" w:hanging="360"/>
      </w:pPr>
      <w:rPr>
        <w:rFonts w:ascii="Symbol" w:hAnsi="Symbol" w:hint="default"/>
      </w:rPr>
    </w:lvl>
    <w:lvl w:ilvl="7" w:tplc="7F7AEDF4" w:tentative="1">
      <w:start w:val="1"/>
      <w:numFmt w:val="bullet"/>
      <w:lvlText w:val="o"/>
      <w:lvlJc w:val="left"/>
      <w:pPr>
        <w:tabs>
          <w:tab w:val="num" w:pos="5760"/>
        </w:tabs>
        <w:ind w:left="5760" w:hanging="360"/>
      </w:pPr>
      <w:rPr>
        <w:rFonts w:ascii="Courier New" w:hAnsi="Courier New" w:hint="default"/>
      </w:rPr>
    </w:lvl>
    <w:lvl w:ilvl="8" w:tplc="5728FBD8" w:tentative="1">
      <w:start w:val="1"/>
      <w:numFmt w:val="bullet"/>
      <w:lvlText w:val=""/>
      <w:lvlJc w:val="left"/>
      <w:pPr>
        <w:tabs>
          <w:tab w:val="num" w:pos="6480"/>
        </w:tabs>
        <w:ind w:left="6480" w:hanging="360"/>
      </w:pPr>
      <w:rPr>
        <w:rFonts w:ascii="Wingdings" w:hAnsi="Wingdings" w:hint="default"/>
      </w:rPr>
    </w:lvl>
  </w:abstractNum>
  <w:abstractNum w:abstractNumId="14">
    <w:nsid w:val="62C209C5"/>
    <w:multiLevelType w:val="multilevel"/>
    <w:tmpl w:val="EC52A2D0"/>
    <w:lvl w:ilvl="0">
      <w:start w:val="1"/>
      <w:numFmt w:val="upperRoman"/>
      <w:lvlText w:val="%1."/>
      <w:lvlJc w:val="right"/>
      <w:pPr>
        <w:tabs>
          <w:tab w:val="num" w:pos="540"/>
        </w:tabs>
        <w:ind w:left="540" w:hanging="180"/>
      </w:pPr>
      <w:rPr>
        <w:rFonts w:cs="Times New Roman"/>
      </w:rPr>
    </w:lvl>
    <w:lvl w:ilvl="1">
      <w:start w:val="9"/>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62B51C6"/>
    <w:multiLevelType w:val="multilevel"/>
    <w:tmpl w:val="B8D8D83A"/>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nsid w:val="6E075C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746506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754A62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75B33272"/>
    <w:multiLevelType w:val="hybridMultilevel"/>
    <w:tmpl w:val="066CCDFE"/>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0">
    <w:nsid w:val="7DCF4411"/>
    <w:multiLevelType w:val="multilevel"/>
    <w:tmpl w:val="438EF2B8"/>
    <w:lvl w:ilvl="0">
      <w:start w:val="1"/>
      <w:numFmt w:val="upperRoman"/>
      <w:lvlText w:val="%1."/>
      <w:lvlJc w:val="left"/>
      <w:pPr>
        <w:tabs>
          <w:tab w:val="num" w:pos="540"/>
        </w:tabs>
        <w:ind w:left="540" w:hanging="540"/>
      </w:pPr>
      <w:rPr>
        <w:rFonts w:cs="Times New Roman" w:hint="default"/>
      </w:rPr>
    </w:lvl>
    <w:lvl w:ilvl="1">
      <w:start w:val="9"/>
      <w:numFmt w:val="bullet"/>
      <w:lvlText w:val="-"/>
      <w:lvlJc w:val="left"/>
      <w:pPr>
        <w:tabs>
          <w:tab w:val="num" w:pos="1440"/>
        </w:tabs>
        <w:ind w:left="1440" w:hanging="360"/>
      </w:pPr>
      <w:rPr>
        <w:rFonts w:ascii="Times New Roman" w:eastAsia="Times New Roman" w:hAnsi="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12"/>
  </w:num>
  <w:num w:numId="2">
    <w:abstractNumId w:val="6"/>
  </w:num>
  <w:num w:numId="3">
    <w:abstractNumId w:val="13"/>
  </w:num>
  <w:num w:numId="4">
    <w:abstractNumId w:val="4"/>
  </w:num>
  <w:num w:numId="5">
    <w:abstractNumId w:val="17"/>
  </w:num>
  <w:num w:numId="6">
    <w:abstractNumId w:val="7"/>
  </w:num>
  <w:num w:numId="7">
    <w:abstractNumId w:val="18"/>
  </w:num>
  <w:num w:numId="8">
    <w:abstractNumId w:val="15"/>
  </w:num>
  <w:num w:numId="9">
    <w:abstractNumId w:val="8"/>
  </w:num>
  <w:num w:numId="10">
    <w:abstractNumId w:val="5"/>
  </w:num>
  <w:num w:numId="11">
    <w:abstractNumId w:val="16"/>
  </w:num>
  <w:num w:numId="12">
    <w:abstractNumId w:val="11"/>
  </w:num>
  <w:num w:numId="13">
    <w:abstractNumId w:val="20"/>
  </w:num>
  <w:num w:numId="14">
    <w:abstractNumId w:val="3"/>
  </w:num>
  <w:num w:numId="15">
    <w:abstractNumId w:val="10"/>
  </w:num>
  <w:num w:numId="16">
    <w:abstractNumId w:val="9"/>
  </w:num>
  <w:num w:numId="17">
    <w:abstractNumId w:val="0"/>
  </w:num>
  <w:num w:numId="18">
    <w:abstractNumId w:val="1"/>
  </w:num>
  <w:num w:numId="19">
    <w:abstractNumId w:val="14"/>
  </w:num>
  <w:num w:numId="20">
    <w:abstractNumId w:val="2"/>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1579"/>
    <w:rsid w:val="000303CE"/>
    <w:rsid w:val="00057347"/>
    <w:rsid w:val="000958B2"/>
    <w:rsid w:val="000E1EBA"/>
    <w:rsid w:val="000E59F6"/>
    <w:rsid w:val="000F6568"/>
    <w:rsid w:val="00170AE4"/>
    <w:rsid w:val="001B02C9"/>
    <w:rsid w:val="001B6D06"/>
    <w:rsid w:val="0023355F"/>
    <w:rsid w:val="00247AF1"/>
    <w:rsid w:val="00282C4F"/>
    <w:rsid w:val="002C0F63"/>
    <w:rsid w:val="002E1A8D"/>
    <w:rsid w:val="00374EE9"/>
    <w:rsid w:val="003A79F4"/>
    <w:rsid w:val="004000D0"/>
    <w:rsid w:val="00424A8B"/>
    <w:rsid w:val="004578B1"/>
    <w:rsid w:val="004B1DB3"/>
    <w:rsid w:val="00531B37"/>
    <w:rsid w:val="005E64E5"/>
    <w:rsid w:val="006142FF"/>
    <w:rsid w:val="00645066"/>
    <w:rsid w:val="006C39EA"/>
    <w:rsid w:val="006F623B"/>
    <w:rsid w:val="006F7103"/>
    <w:rsid w:val="00764F18"/>
    <w:rsid w:val="007662EE"/>
    <w:rsid w:val="007964D8"/>
    <w:rsid w:val="007D5E31"/>
    <w:rsid w:val="00845D46"/>
    <w:rsid w:val="008535F4"/>
    <w:rsid w:val="00860381"/>
    <w:rsid w:val="008840A4"/>
    <w:rsid w:val="00962C03"/>
    <w:rsid w:val="00982C70"/>
    <w:rsid w:val="00982FE2"/>
    <w:rsid w:val="009A3347"/>
    <w:rsid w:val="009A4698"/>
    <w:rsid w:val="009D2ED4"/>
    <w:rsid w:val="00A05BDB"/>
    <w:rsid w:val="00A14930"/>
    <w:rsid w:val="00A57594"/>
    <w:rsid w:val="00AA721E"/>
    <w:rsid w:val="00AD443C"/>
    <w:rsid w:val="00B26FA5"/>
    <w:rsid w:val="00B306E0"/>
    <w:rsid w:val="00B34241"/>
    <w:rsid w:val="00B879BA"/>
    <w:rsid w:val="00BB1287"/>
    <w:rsid w:val="00BE1C48"/>
    <w:rsid w:val="00C01A60"/>
    <w:rsid w:val="00C01B9D"/>
    <w:rsid w:val="00C038B9"/>
    <w:rsid w:val="00C07FB7"/>
    <w:rsid w:val="00C54684"/>
    <w:rsid w:val="00C56928"/>
    <w:rsid w:val="00D53FFB"/>
    <w:rsid w:val="00DE0A69"/>
    <w:rsid w:val="00DE4050"/>
    <w:rsid w:val="00DE7824"/>
    <w:rsid w:val="00DF25D3"/>
    <w:rsid w:val="00E257E0"/>
    <w:rsid w:val="00E420EB"/>
    <w:rsid w:val="00E52491"/>
    <w:rsid w:val="00E53A8B"/>
    <w:rsid w:val="00EA4429"/>
    <w:rsid w:val="00EC1579"/>
    <w:rsid w:val="00EC7B1C"/>
    <w:rsid w:val="00F0534E"/>
    <w:rsid w:val="00F40522"/>
    <w:rsid w:val="00F55185"/>
    <w:rsid w:val="00F55F30"/>
    <w:rsid w:val="00F579E6"/>
    <w:rsid w:val="00F6693F"/>
    <w:rsid w:val="00F86F16"/>
    <w:rsid w:val="00FA2F43"/>
    <w:rsid w:val="00FA69C1"/>
    <w:rsid w:val="00FF22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C70"/>
    <w:rPr>
      <w:sz w:val="20"/>
      <w:szCs w:val="20"/>
      <w:lang w:eastAsia="zh-CN"/>
    </w:rPr>
  </w:style>
  <w:style w:type="paragraph" w:styleId="Heading1">
    <w:name w:val="heading 1"/>
    <w:basedOn w:val="Normal"/>
    <w:next w:val="Normal"/>
    <w:link w:val="Heading1Char"/>
    <w:uiPriority w:val="99"/>
    <w:qFormat/>
    <w:rsid w:val="00982C70"/>
    <w:pPr>
      <w:keepNext/>
      <w:numPr>
        <w:numId w:val="1"/>
      </w:numPr>
      <w:ind w:right="-625"/>
      <w:jc w:val="both"/>
      <w:outlineLvl w:val="0"/>
    </w:pPr>
    <w:rPr>
      <w:b/>
      <w:sz w:val="24"/>
      <w:lang w:val="en-AU"/>
    </w:rPr>
  </w:style>
  <w:style w:type="paragraph" w:styleId="Heading2">
    <w:name w:val="heading 2"/>
    <w:basedOn w:val="Normal"/>
    <w:next w:val="Normal"/>
    <w:link w:val="Heading2Char"/>
    <w:uiPriority w:val="99"/>
    <w:qFormat/>
    <w:rsid w:val="00982C70"/>
    <w:pPr>
      <w:keepNext/>
      <w:numPr>
        <w:numId w:val="2"/>
      </w:numPr>
      <w:outlineLvl w:val="1"/>
    </w:pPr>
    <w:rPr>
      <w:b/>
      <w:sz w:val="24"/>
      <w:lang w:val="ro-RO"/>
    </w:rPr>
  </w:style>
  <w:style w:type="paragraph" w:styleId="Heading3">
    <w:name w:val="heading 3"/>
    <w:basedOn w:val="Normal"/>
    <w:next w:val="Normal"/>
    <w:link w:val="Heading3Char"/>
    <w:uiPriority w:val="99"/>
    <w:qFormat/>
    <w:rsid w:val="00982C70"/>
    <w:pPr>
      <w:keepNext/>
      <w:ind w:left="2160" w:firstLine="720"/>
      <w:outlineLvl w:val="2"/>
    </w:pPr>
    <w:rPr>
      <w:b/>
      <w:sz w:val="24"/>
      <w:lang w:val="ro-RO"/>
    </w:rPr>
  </w:style>
  <w:style w:type="paragraph" w:styleId="Heading4">
    <w:name w:val="heading 4"/>
    <w:basedOn w:val="Normal"/>
    <w:next w:val="Normal"/>
    <w:link w:val="Heading4Char"/>
    <w:uiPriority w:val="99"/>
    <w:qFormat/>
    <w:rsid w:val="00982C70"/>
    <w:pPr>
      <w:keepNext/>
      <w:ind w:left="720" w:firstLine="720"/>
      <w:outlineLvl w:val="3"/>
    </w:pPr>
    <w:rPr>
      <w:b/>
      <w:sz w:val="24"/>
      <w:lang w:val="ro-RO"/>
    </w:rPr>
  </w:style>
  <w:style w:type="paragraph" w:styleId="Heading5">
    <w:name w:val="heading 5"/>
    <w:basedOn w:val="Normal"/>
    <w:next w:val="Normal"/>
    <w:link w:val="Heading5Char"/>
    <w:uiPriority w:val="99"/>
    <w:qFormat/>
    <w:rsid w:val="00982C70"/>
    <w:pPr>
      <w:keepNext/>
      <w:spacing w:before="120" w:line="360" w:lineRule="auto"/>
      <w:outlineLvl w:val="4"/>
    </w:pPr>
    <w:rPr>
      <w:b/>
      <w:sz w:val="24"/>
      <w:lang w:val="ro-RO"/>
    </w:rPr>
  </w:style>
  <w:style w:type="paragraph" w:styleId="Heading6">
    <w:name w:val="heading 6"/>
    <w:basedOn w:val="Normal"/>
    <w:next w:val="Normal"/>
    <w:link w:val="Heading6Char"/>
    <w:uiPriority w:val="99"/>
    <w:qFormat/>
    <w:rsid w:val="00982C70"/>
    <w:pPr>
      <w:keepNext/>
      <w:jc w:val="center"/>
      <w:outlineLvl w:val="5"/>
    </w:pPr>
    <w:rPr>
      <w:b/>
      <w:sz w:val="24"/>
    </w:rPr>
  </w:style>
  <w:style w:type="paragraph" w:styleId="Heading7">
    <w:name w:val="heading 7"/>
    <w:basedOn w:val="Normal"/>
    <w:next w:val="Normal"/>
    <w:link w:val="Heading7Char"/>
    <w:uiPriority w:val="99"/>
    <w:qFormat/>
    <w:rsid w:val="00982C70"/>
    <w:pPr>
      <w:keepNext/>
      <w:outlineLvl w:val="6"/>
    </w:pPr>
    <w:rPr>
      <w:b/>
      <w:lang w:val="ro-RO"/>
    </w:rPr>
  </w:style>
  <w:style w:type="paragraph" w:styleId="Heading9">
    <w:name w:val="heading 9"/>
    <w:basedOn w:val="Normal"/>
    <w:next w:val="Normal"/>
    <w:link w:val="Heading9Char"/>
    <w:uiPriority w:val="99"/>
    <w:qFormat/>
    <w:rsid w:val="00982C70"/>
    <w:pPr>
      <w:keepNext/>
      <w:ind w:left="1276" w:hanging="283"/>
      <w:outlineLvl w:val="8"/>
    </w:pPr>
    <w:rPr>
      <w:b/>
      <w:sz w:val="24"/>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7603"/>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2B7603"/>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2B7603"/>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2B7603"/>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2B7603"/>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2B7603"/>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2B7603"/>
    <w:rPr>
      <w:rFonts w:asciiTheme="minorHAnsi" w:eastAsiaTheme="minorEastAsia" w:hAnsiTheme="minorHAnsi" w:cstheme="minorBidi"/>
      <w:sz w:val="24"/>
      <w:szCs w:val="24"/>
      <w:lang w:eastAsia="zh-CN"/>
    </w:rPr>
  </w:style>
  <w:style w:type="character" w:customStyle="1" w:styleId="Heading9Char">
    <w:name w:val="Heading 9 Char"/>
    <w:basedOn w:val="DefaultParagraphFont"/>
    <w:link w:val="Heading9"/>
    <w:uiPriority w:val="9"/>
    <w:semiHidden/>
    <w:rsid w:val="002B7603"/>
    <w:rPr>
      <w:rFonts w:asciiTheme="majorHAnsi" w:eastAsiaTheme="majorEastAsia" w:hAnsiTheme="majorHAnsi" w:cstheme="majorBidi"/>
      <w:lang w:eastAsia="zh-CN"/>
    </w:rPr>
  </w:style>
  <w:style w:type="paragraph" w:styleId="BodyTextIndent">
    <w:name w:val="Body Text Indent"/>
    <w:basedOn w:val="Normal"/>
    <w:link w:val="BodyTextIndentChar"/>
    <w:uiPriority w:val="99"/>
    <w:rsid w:val="00982C70"/>
    <w:pPr>
      <w:ind w:left="1985" w:hanging="567"/>
    </w:pPr>
    <w:rPr>
      <w:sz w:val="24"/>
      <w:lang w:val="ro-RO"/>
    </w:rPr>
  </w:style>
  <w:style w:type="character" w:customStyle="1" w:styleId="BodyTextIndentChar">
    <w:name w:val="Body Text Indent Char"/>
    <w:basedOn w:val="DefaultParagraphFont"/>
    <w:link w:val="BodyTextIndent"/>
    <w:uiPriority w:val="99"/>
    <w:semiHidden/>
    <w:rsid w:val="002B7603"/>
    <w:rPr>
      <w:sz w:val="20"/>
      <w:szCs w:val="20"/>
      <w:lang w:eastAsia="zh-CN"/>
    </w:rPr>
  </w:style>
  <w:style w:type="paragraph" w:styleId="BodyText2">
    <w:name w:val="Body Text 2"/>
    <w:basedOn w:val="Normal"/>
    <w:link w:val="BodyText2Char"/>
    <w:uiPriority w:val="99"/>
    <w:rsid w:val="00982C70"/>
    <w:pPr>
      <w:ind w:right="-766"/>
      <w:jc w:val="both"/>
    </w:pPr>
    <w:rPr>
      <w:sz w:val="24"/>
      <w:lang w:val="ro-RO"/>
    </w:rPr>
  </w:style>
  <w:style w:type="character" w:customStyle="1" w:styleId="BodyText2Char">
    <w:name w:val="Body Text 2 Char"/>
    <w:basedOn w:val="DefaultParagraphFont"/>
    <w:link w:val="BodyText2"/>
    <w:uiPriority w:val="99"/>
    <w:semiHidden/>
    <w:rsid w:val="002B7603"/>
    <w:rPr>
      <w:sz w:val="20"/>
      <w:szCs w:val="20"/>
      <w:lang w:eastAsia="zh-CN"/>
    </w:rPr>
  </w:style>
  <w:style w:type="paragraph" w:styleId="BodyTextIndent3">
    <w:name w:val="Body Text Indent 3"/>
    <w:basedOn w:val="Normal"/>
    <w:link w:val="BodyTextIndent3Char"/>
    <w:uiPriority w:val="99"/>
    <w:rsid w:val="00982C70"/>
    <w:pPr>
      <w:ind w:right="-766" w:firstLine="567"/>
      <w:jc w:val="both"/>
    </w:pPr>
    <w:rPr>
      <w:sz w:val="24"/>
      <w:lang w:val="en-AU"/>
    </w:rPr>
  </w:style>
  <w:style w:type="character" w:customStyle="1" w:styleId="BodyTextIndent3Char">
    <w:name w:val="Body Text Indent 3 Char"/>
    <w:basedOn w:val="DefaultParagraphFont"/>
    <w:link w:val="BodyTextIndent3"/>
    <w:uiPriority w:val="99"/>
    <w:semiHidden/>
    <w:rsid w:val="002B7603"/>
    <w:rPr>
      <w:sz w:val="16"/>
      <w:szCs w:val="16"/>
      <w:lang w:eastAsia="zh-CN"/>
    </w:rPr>
  </w:style>
  <w:style w:type="paragraph" w:styleId="BodyTextIndent2">
    <w:name w:val="Body Text Indent 2"/>
    <w:basedOn w:val="Normal"/>
    <w:link w:val="BodyTextIndent2Char"/>
    <w:uiPriority w:val="99"/>
    <w:rsid w:val="00982C70"/>
    <w:pPr>
      <w:ind w:left="1418" w:hanging="851"/>
    </w:pPr>
    <w:rPr>
      <w:sz w:val="24"/>
      <w:lang w:val="ro-RO"/>
    </w:rPr>
  </w:style>
  <w:style w:type="character" w:customStyle="1" w:styleId="BodyTextIndent2Char">
    <w:name w:val="Body Text Indent 2 Char"/>
    <w:basedOn w:val="DefaultParagraphFont"/>
    <w:link w:val="BodyTextIndent2"/>
    <w:uiPriority w:val="99"/>
    <w:semiHidden/>
    <w:rsid w:val="002B7603"/>
    <w:rPr>
      <w:sz w:val="20"/>
      <w:szCs w:val="20"/>
      <w:lang w:eastAsia="zh-CN"/>
    </w:rPr>
  </w:style>
  <w:style w:type="paragraph" w:styleId="BodyText">
    <w:name w:val="Body Text"/>
    <w:basedOn w:val="Normal"/>
    <w:link w:val="BodyTextChar"/>
    <w:uiPriority w:val="99"/>
    <w:rsid w:val="00982C70"/>
    <w:pPr>
      <w:ind w:right="-810"/>
    </w:pPr>
    <w:rPr>
      <w:sz w:val="24"/>
    </w:rPr>
  </w:style>
  <w:style w:type="character" w:customStyle="1" w:styleId="BodyTextChar">
    <w:name w:val="Body Text Char"/>
    <w:basedOn w:val="DefaultParagraphFont"/>
    <w:link w:val="BodyText"/>
    <w:uiPriority w:val="99"/>
    <w:semiHidden/>
    <w:rsid w:val="002B7603"/>
    <w:rPr>
      <w:sz w:val="20"/>
      <w:szCs w:val="20"/>
      <w:lang w:eastAsia="zh-CN"/>
    </w:rPr>
  </w:style>
  <w:style w:type="character" w:styleId="PageNumber">
    <w:name w:val="page number"/>
    <w:basedOn w:val="DefaultParagraphFont"/>
    <w:uiPriority w:val="99"/>
    <w:rsid w:val="00982C70"/>
    <w:rPr>
      <w:rFonts w:cs="Times New Roman"/>
    </w:rPr>
  </w:style>
  <w:style w:type="paragraph" w:styleId="Header">
    <w:name w:val="header"/>
    <w:basedOn w:val="Normal"/>
    <w:link w:val="HeaderChar"/>
    <w:uiPriority w:val="99"/>
    <w:rsid w:val="00982C70"/>
    <w:pPr>
      <w:tabs>
        <w:tab w:val="center" w:pos="4153"/>
        <w:tab w:val="right" w:pos="8306"/>
      </w:tabs>
    </w:pPr>
    <w:rPr>
      <w:lang w:val="en-AU"/>
    </w:rPr>
  </w:style>
  <w:style w:type="character" w:customStyle="1" w:styleId="HeaderChar">
    <w:name w:val="Header Char"/>
    <w:basedOn w:val="DefaultParagraphFont"/>
    <w:link w:val="Header"/>
    <w:uiPriority w:val="99"/>
    <w:semiHidden/>
    <w:rsid w:val="002B7603"/>
    <w:rPr>
      <w:sz w:val="20"/>
      <w:szCs w:val="20"/>
      <w:lang w:eastAsia="zh-CN"/>
    </w:rPr>
  </w:style>
  <w:style w:type="paragraph" w:styleId="Footer">
    <w:name w:val="footer"/>
    <w:basedOn w:val="Normal"/>
    <w:link w:val="FooterChar"/>
    <w:uiPriority w:val="99"/>
    <w:rsid w:val="00982C70"/>
    <w:pPr>
      <w:tabs>
        <w:tab w:val="center" w:pos="4320"/>
        <w:tab w:val="right" w:pos="8640"/>
      </w:tabs>
    </w:pPr>
  </w:style>
  <w:style w:type="character" w:customStyle="1" w:styleId="FooterChar">
    <w:name w:val="Footer Char"/>
    <w:basedOn w:val="DefaultParagraphFont"/>
    <w:link w:val="Footer"/>
    <w:uiPriority w:val="99"/>
    <w:semiHidden/>
    <w:rsid w:val="002B7603"/>
    <w:rPr>
      <w:sz w:val="20"/>
      <w:szCs w:val="20"/>
      <w:lang w:eastAsia="zh-CN"/>
    </w:rPr>
  </w:style>
  <w:style w:type="paragraph" w:styleId="BodyText3">
    <w:name w:val="Body Text 3"/>
    <w:basedOn w:val="Normal"/>
    <w:link w:val="BodyText3Char"/>
    <w:uiPriority w:val="99"/>
    <w:rsid w:val="00982C70"/>
    <w:pPr>
      <w:jc w:val="both"/>
    </w:pPr>
  </w:style>
  <w:style w:type="character" w:customStyle="1" w:styleId="BodyText3Char">
    <w:name w:val="Body Text 3 Char"/>
    <w:basedOn w:val="DefaultParagraphFont"/>
    <w:link w:val="BodyText3"/>
    <w:uiPriority w:val="99"/>
    <w:semiHidden/>
    <w:rsid w:val="002B7603"/>
    <w:rPr>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1633</Words>
  <Characters>9312</Characters>
  <Application>Microsoft Office Outlook</Application>
  <DocSecurity>0</DocSecurity>
  <Lines>0</Lines>
  <Paragraphs>0</Paragraphs>
  <ScaleCrop>false</ScaleCrop>
  <Company>NON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dc:title>
  <dc:subject/>
  <dc:creator>MARIA POPESCU</dc:creator>
  <cp:keywords/>
  <dc:description/>
  <cp:lastModifiedBy>edy</cp:lastModifiedBy>
  <cp:revision>5</cp:revision>
  <cp:lastPrinted>2017-03-09T10:39:00Z</cp:lastPrinted>
  <dcterms:created xsi:type="dcterms:W3CDTF">2017-03-10T17:56:00Z</dcterms:created>
  <dcterms:modified xsi:type="dcterms:W3CDTF">2017-04-02T16:05:00Z</dcterms:modified>
</cp:coreProperties>
</file>