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D9A9" w14:textId="77777777" w:rsidR="00991FEF" w:rsidRDefault="001B36F8">
      <w:pPr>
        <w:pStyle w:val="BodyText"/>
        <w:ind w:left="101"/>
        <w:rPr>
          <w:sz w:val="20"/>
        </w:rPr>
      </w:pPr>
      <w:r>
        <w:rPr>
          <w:noProof/>
          <w:sz w:val="20"/>
        </w:rPr>
        <w:drawing>
          <wp:inline distT="0" distB="0" distL="0" distR="0" wp14:anchorId="2F373AFD" wp14:editId="74DED885">
            <wp:extent cx="5987495" cy="16122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7495" cy="161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DF220" w14:textId="77777777" w:rsidR="00991FEF" w:rsidRDefault="00991FEF">
      <w:pPr>
        <w:pStyle w:val="BodyText"/>
        <w:spacing w:before="9"/>
        <w:rPr>
          <w:sz w:val="9"/>
        </w:rPr>
      </w:pPr>
    </w:p>
    <w:p w14:paraId="51BE8546" w14:textId="77777777" w:rsidR="00991FEF" w:rsidRDefault="001B36F8">
      <w:pPr>
        <w:spacing w:before="91"/>
        <w:ind w:left="4464" w:right="4200"/>
        <w:jc w:val="center"/>
        <w:rPr>
          <w:b/>
          <w:sz w:val="20"/>
        </w:rPr>
      </w:pPr>
      <w:r>
        <w:rPr>
          <w:b/>
          <w:sz w:val="20"/>
        </w:rPr>
        <w:t>FIŞA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</w:p>
    <w:p w14:paraId="150BAB7E" w14:textId="77777777" w:rsidR="00991FEF" w:rsidRDefault="00991FEF">
      <w:pPr>
        <w:pStyle w:val="BodyText"/>
        <w:spacing w:before="11"/>
        <w:rPr>
          <w:b/>
          <w:sz w:val="11"/>
        </w:rPr>
      </w:pPr>
    </w:p>
    <w:p w14:paraId="7BBECB2D" w14:textId="77777777" w:rsidR="00991FEF" w:rsidRDefault="001B36F8">
      <w:pPr>
        <w:pStyle w:val="ListParagraph"/>
        <w:numPr>
          <w:ilvl w:val="0"/>
          <w:numId w:val="8"/>
        </w:numPr>
        <w:tabs>
          <w:tab w:val="left" w:pos="314"/>
        </w:tabs>
        <w:spacing w:before="91"/>
        <w:ind w:hanging="202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805"/>
      </w:tblGrid>
      <w:tr w:rsidR="00991FEF" w14:paraId="3FB09EE6" w14:textId="77777777">
        <w:trPr>
          <w:trHeight w:val="254"/>
        </w:trPr>
        <w:tc>
          <w:tcPr>
            <w:tcW w:w="3404" w:type="dxa"/>
          </w:tcPr>
          <w:p w14:paraId="61856559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6805" w:type="dxa"/>
          </w:tcPr>
          <w:p w14:paraId="558DE5AA" w14:textId="77777777" w:rsidR="00991FEF" w:rsidRDefault="001B36F8">
            <w:pPr>
              <w:pStyle w:val="TableParagraph"/>
              <w:spacing w:before="1" w:line="233" w:lineRule="exact"/>
              <w:ind w:left="108"/>
            </w:pPr>
            <w:r>
              <w:t>Universitatea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Babeş</w:t>
            </w:r>
            <w:proofErr w:type="spellEnd"/>
            <w:r>
              <w:t>-Bolyai</w:t>
            </w:r>
          </w:p>
        </w:tc>
      </w:tr>
      <w:tr w:rsidR="00991FEF" w14:paraId="77F451C2" w14:textId="77777777">
        <w:trPr>
          <w:trHeight w:val="253"/>
        </w:trPr>
        <w:tc>
          <w:tcPr>
            <w:tcW w:w="3404" w:type="dxa"/>
          </w:tcPr>
          <w:p w14:paraId="75CCA5DC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6805" w:type="dxa"/>
          </w:tcPr>
          <w:p w14:paraId="4703CDA0" w14:textId="77777777" w:rsidR="00991FEF" w:rsidRDefault="001B36F8">
            <w:pPr>
              <w:pStyle w:val="TableParagraph"/>
              <w:spacing w:line="234" w:lineRule="exact"/>
              <w:ind w:left="108"/>
            </w:pPr>
            <w:r>
              <w:t>Facultatea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Litere</w:t>
            </w:r>
          </w:p>
        </w:tc>
      </w:tr>
      <w:tr w:rsidR="00991FEF" w14:paraId="60C28137" w14:textId="77777777">
        <w:trPr>
          <w:trHeight w:val="251"/>
        </w:trPr>
        <w:tc>
          <w:tcPr>
            <w:tcW w:w="3404" w:type="dxa"/>
          </w:tcPr>
          <w:p w14:paraId="72F1691F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1.3 Departamentul</w:t>
            </w:r>
          </w:p>
        </w:tc>
        <w:tc>
          <w:tcPr>
            <w:tcW w:w="6805" w:type="dxa"/>
          </w:tcPr>
          <w:p w14:paraId="325ACEF6" w14:textId="77777777" w:rsidR="00991FEF" w:rsidRDefault="001B36F8">
            <w:pPr>
              <w:pStyle w:val="TableParagraph"/>
              <w:spacing w:line="232" w:lineRule="exact"/>
              <w:ind w:left="108"/>
            </w:pPr>
            <w:r>
              <w:t>Limbi</w:t>
            </w:r>
            <w:r>
              <w:rPr>
                <w:spacing w:val="-1"/>
              </w:rPr>
              <w:t xml:space="preserve"> </w:t>
            </w:r>
            <w:r>
              <w:t>Moderne</w:t>
            </w:r>
            <w:r>
              <w:rPr>
                <w:spacing w:val="-2"/>
              </w:rPr>
              <w:t xml:space="preserve"> </w:t>
            </w:r>
            <w:r>
              <w:t>Aplicate</w:t>
            </w:r>
          </w:p>
        </w:tc>
      </w:tr>
      <w:tr w:rsidR="00991FEF" w14:paraId="07484532" w14:textId="77777777">
        <w:trPr>
          <w:trHeight w:val="254"/>
        </w:trPr>
        <w:tc>
          <w:tcPr>
            <w:tcW w:w="3404" w:type="dxa"/>
          </w:tcPr>
          <w:p w14:paraId="20E4109F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1.4 Domeniul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685E5DFB" w14:textId="77777777" w:rsidR="00991FEF" w:rsidRDefault="001B36F8">
            <w:pPr>
              <w:pStyle w:val="TableParagraph"/>
              <w:spacing w:line="234" w:lineRule="exact"/>
              <w:ind w:left="108"/>
            </w:pPr>
            <w:r>
              <w:t>Filologie</w:t>
            </w:r>
          </w:p>
        </w:tc>
      </w:tr>
      <w:tr w:rsidR="00991FEF" w14:paraId="5D1EC9DB" w14:textId="77777777">
        <w:trPr>
          <w:trHeight w:val="251"/>
        </w:trPr>
        <w:tc>
          <w:tcPr>
            <w:tcW w:w="3404" w:type="dxa"/>
          </w:tcPr>
          <w:p w14:paraId="7A934EED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0047CA0B" w14:textId="77777777" w:rsidR="00991FEF" w:rsidRDefault="001B36F8">
            <w:pPr>
              <w:pStyle w:val="TableParagraph"/>
              <w:spacing w:line="232" w:lineRule="exact"/>
              <w:ind w:left="108"/>
            </w:pPr>
            <w:r>
              <w:t>Master</w:t>
            </w:r>
          </w:p>
        </w:tc>
      </w:tr>
      <w:tr w:rsidR="00991FEF" w14:paraId="565C7B10" w14:textId="77777777">
        <w:trPr>
          <w:trHeight w:val="254"/>
        </w:trPr>
        <w:tc>
          <w:tcPr>
            <w:tcW w:w="3404" w:type="dxa"/>
          </w:tcPr>
          <w:p w14:paraId="0132C9CE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6805" w:type="dxa"/>
          </w:tcPr>
          <w:p w14:paraId="14748D46" w14:textId="217B1D0A" w:rsidR="00991FEF" w:rsidRDefault="001B36F8">
            <w:pPr>
              <w:pStyle w:val="TableParagraph"/>
              <w:spacing w:before="1" w:line="233" w:lineRule="exact"/>
              <w:ind w:left="108"/>
            </w:pPr>
            <w:r>
              <w:t>Masterat</w:t>
            </w:r>
            <w:r>
              <w:rPr>
                <w:spacing w:val="-2"/>
              </w:rPr>
              <w:t xml:space="preserve"> </w:t>
            </w:r>
            <w:r>
              <w:t>European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Interpretare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Conferinţă</w:t>
            </w:r>
            <w:proofErr w:type="spellEnd"/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 w:rsidR="00440A90">
              <w:t>Master</w:t>
            </w:r>
          </w:p>
        </w:tc>
      </w:tr>
    </w:tbl>
    <w:p w14:paraId="34EA08D7" w14:textId="77777777" w:rsidR="00991FEF" w:rsidRDefault="00991FEF">
      <w:pPr>
        <w:pStyle w:val="BodyText"/>
        <w:spacing w:before="9"/>
        <w:rPr>
          <w:b/>
          <w:sz w:val="21"/>
        </w:rPr>
      </w:pPr>
    </w:p>
    <w:p w14:paraId="1161F12E" w14:textId="77777777" w:rsidR="00991FEF" w:rsidRDefault="001B36F8">
      <w:pPr>
        <w:pStyle w:val="Heading1"/>
        <w:numPr>
          <w:ilvl w:val="0"/>
          <w:numId w:val="8"/>
        </w:numPr>
        <w:tabs>
          <w:tab w:val="left" w:pos="334"/>
        </w:tabs>
        <w:spacing w:after="3"/>
        <w:ind w:left="333" w:hanging="222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5"/>
        </w:rPr>
        <w:t xml:space="preserve"> </w:t>
      </w:r>
      <w:r>
        <w:t>disciplină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5"/>
        <w:gridCol w:w="142"/>
        <w:gridCol w:w="1275"/>
        <w:gridCol w:w="427"/>
        <w:gridCol w:w="566"/>
        <w:gridCol w:w="1418"/>
        <w:gridCol w:w="424"/>
        <w:gridCol w:w="1274"/>
        <w:gridCol w:w="1559"/>
        <w:gridCol w:w="851"/>
      </w:tblGrid>
      <w:tr w:rsidR="00991FEF" w14:paraId="10F1859B" w14:textId="77777777">
        <w:trPr>
          <w:trHeight w:val="230"/>
        </w:trPr>
        <w:tc>
          <w:tcPr>
            <w:tcW w:w="2411" w:type="dxa"/>
            <w:gridSpan w:val="3"/>
          </w:tcPr>
          <w:p w14:paraId="756E39B7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794" w:type="dxa"/>
            <w:gridSpan w:val="8"/>
          </w:tcPr>
          <w:p w14:paraId="20A910AD" w14:textId="77777777" w:rsidR="00991FEF" w:rsidRDefault="001B36F8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LMC2109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Instituții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europene</w:t>
            </w:r>
          </w:p>
        </w:tc>
      </w:tr>
      <w:tr w:rsidR="00991FEF" w14:paraId="6BB73ECE" w14:textId="77777777">
        <w:trPr>
          <w:trHeight w:val="230"/>
        </w:trPr>
        <w:tc>
          <w:tcPr>
            <w:tcW w:w="4679" w:type="dxa"/>
            <w:gridSpan w:val="6"/>
          </w:tcPr>
          <w:p w14:paraId="1C9F4D19" w14:textId="77777777" w:rsidR="00991FEF" w:rsidRDefault="001B36F8">
            <w:pPr>
              <w:pStyle w:val="TableParagraph"/>
              <w:spacing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26" w:type="dxa"/>
            <w:gridSpan w:val="5"/>
          </w:tcPr>
          <w:p w14:paraId="265D7DFE" w14:textId="77777777" w:rsidR="00991FEF" w:rsidRDefault="001B36F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Mihaela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Rovinaru</w:t>
            </w:r>
            <w:proofErr w:type="spellEnd"/>
          </w:p>
        </w:tc>
      </w:tr>
      <w:tr w:rsidR="00991FEF" w14:paraId="08D17C2B" w14:textId="77777777">
        <w:trPr>
          <w:trHeight w:val="230"/>
        </w:trPr>
        <w:tc>
          <w:tcPr>
            <w:tcW w:w="4679" w:type="dxa"/>
            <w:gridSpan w:val="6"/>
          </w:tcPr>
          <w:p w14:paraId="6FF15440" w14:textId="77777777" w:rsidR="00991FEF" w:rsidRDefault="001B36F8">
            <w:pPr>
              <w:pStyle w:val="TableParagraph"/>
              <w:spacing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26" w:type="dxa"/>
            <w:gridSpan w:val="5"/>
          </w:tcPr>
          <w:p w14:paraId="183A1F5A" w14:textId="77777777" w:rsidR="00991FEF" w:rsidRDefault="001B36F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Mihaela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Rovinaru</w:t>
            </w:r>
            <w:proofErr w:type="spellEnd"/>
          </w:p>
        </w:tc>
      </w:tr>
      <w:tr w:rsidR="00991FEF" w14:paraId="011004C6" w14:textId="77777777">
        <w:trPr>
          <w:trHeight w:val="345"/>
        </w:trPr>
        <w:tc>
          <w:tcPr>
            <w:tcW w:w="1844" w:type="dxa"/>
            <w:vMerge w:val="restart"/>
          </w:tcPr>
          <w:p w14:paraId="67952123" w14:textId="77777777" w:rsidR="00991FEF" w:rsidRDefault="001B36F8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2.4 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studiu</w:t>
            </w:r>
          </w:p>
        </w:tc>
        <w:tc>
          <w:tcPr>
            <w:tcW w:w="425" w:type="dxa"/>
            <w:vMerge w:val="restart"/>
          </w:tcPr>
          <w:p w14:paraId="5F25194C" w14:textId="77777777" w:rsidR="00991FEF" w:rsidRDefault="001B36F8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2D4873CB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2.5 Semestrul</w:t>
            </w:r>
          </w:p>
        </w:tc>
        <w:tc>
          <w:tcPr>
            <w:tcW w:w="427" w:type="dxa"/>
            <w:vMerge w:val="restart"/>
          </w:tcPr>
          <w:p w14:paraId="4F8EFDE6" w14:textId="77777777" w:rsidR="00991FEF" w:rsidRDefault="001B36F8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984" w:type="dxa"/>
            <w:gridSpan w:val="2"/>
            <w:vMerge w:val="restart"/>
          </w:tcPr>
          <w:p w14:paraId="3BAF4183" w14:textId="77777777" w:rsidR="00991FEF" w:rsidRDefault="001B36F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424" w:type="dxa"/>
            <w:vMerge w:val="restart"/>
          </w:tcPr>
          <w:p w14:paraId="4D711A14" w14:textId="77777777" w:rsidR="00991FEF" w:rsidRDefault="001B36F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74" w:type="dxa"/>
            <w:vMerge w:val="restart"/>
          </w:tcPr>
          <w:p w14:paraId="070242CB" w14:textId="77777777" w:rsidR="00991FEF" w:rsidRDefault="001B36F8">
            <w:pPr>
              <w:pStyle w:val="TableParagraph"/>
              <w:ind w:left="111" w:right="144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59" w:type="dxa"/>
          </w:tcPr>
          <w:p w14:paraId="7CC90AD5" w14:textId="77777777" w:rsidR="00991FEF" w:rsidRDefault="001B36F8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Conţinut</w:t>
            </w:r>
            <w:proofErr w:type="spellEnd"/>
          </w:p>
        </w:tc>
        <w:tc>
          <w:tcPr>
            <w:tcW w:w="851" w:type="dxa"/>
          </w:tcPr>
          <w:p w14:paraId="47B18A36" w14:textId="77777777" w:rsidR="00991FEF" w:rsidRDefault="001B36F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DS</w:t>
            </w:r>
          </w:p>
        </w:tc>
      </w:tr>
      <w:tr w:rsidR="00991FEF" w14:paraId="183988DC" w14:textId="77777777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5E93DA86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933222B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</w:tcPr>
          <w:p w14:paraId="69B2A89B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05FB2C1C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</w:tcBorders>
          </w:tcPr>
          <w:p w14:paraId="0FD7F3EF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</w:tcBorders>
          </w:tcPr>
          <w:p w14:paraId="6AB5CF6B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5BE33388" w14:textId="77777777" w:rsidR="00991FEF" w:rsidRDefault="00991FE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14:paraId="363CC551" w14:textId="77777777" w:rsidR="00991FEF" w:rsidRDefault="001B36F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1" w:type="dxa"/>
          </w:tcPr>
          <w:p w14:paraId="546A9741" w14:textId="4A08D08D" w:rsidR="00991FEF" w:rsidRDefault="00440A90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da</w:t>
            </w:r>
          </w:p>
        </w:tc>
      </w:tr>
    </w:tbl>
    <w:p w14:paraId="72441724" w14:textId="77777777" w:rsidR="00991FEF" w:rsidRDefault="00991FEF">
      <w:pPr>
        <w:pStyle w:val="BodyText"/>
        <w:rPr>
          <w:b/>
          <w:sz w:val="20"/>
        </w:rPr>
      </w:pPr>
    </w:p>
    <w:p w14:paraId="3938BB43" w14:textId="77777777" w:rsidR="00991FEF" w:rsidRDefault="001B36F8">
      <w:pPr>
        <w:pStyle w:val="ListParagraph"/>
        <w:numPr>
          <w:ilvl w:val="0"/>
          <w:numId w:val="8"/>
        </w:numPr>
        <w:tabs>
          <w:tab w:val="left" w:pos="314"/>
        </w:tabs>
        <w:spacing w:before="1"/>
        <w:ind w:hanging="202"/>
        <w:rPr>
          <w:sz w:val="20"/>
        </w:rPr>
      </w:pPr>
      <w:r>
        <w:rPr>
          <w:b/>
          <w:sz w:val="20"/>
        </w:rPr>
        <w:t>Timpul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estimat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2"/>
          <w:sz w:val="20"/>
        </w:rPr>
        <w:t xml:space="preserve"> </w:t>
      </w:r>
      <w:r>
        <w:rPr>
          <w:sz w:val="20"/>
        </w:rPr>
        <w:t>semestru/</w:t>
      </w:r>
      <w:proofErr w:type="spellStart"/>
      <w:r>
        <w:rPr>
          <w:sz w:val="20"/>
        </w:rPr>
        <w:t>activităţi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283"/>
        <w:gridCol w:w="713"/>
        <w:gridCol w:w="1839"/>
        <w:gridCol w:w="711"/>
        <w:gridCol w:w="2687"/>
        <w:gridCol w:w="858"/>
      </w:tblGrid>
      <w:tr w:rsidR="00991FEF" w14:paraId="15D3E978" w14:textId="77777777">
        <w:trPr>
          <w:trHeight w:val="251"/>
        </w:trPr>
        <w:tc>
          <w:tcPr>
            <w:tcW w:w="3399" w:type="dxa"/>
            <w:gridSpan w:val="2"/>
          </w:tcPr>
          <w:p w14:paraId="5074C47E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3" w:type="dxa"/>
          </w:tcPr>
          <w:p w14:paraId="2AA2F6BB" w14:textId="5CCFC4FB" w:rsidR="00991FEF" w:rsidRDefault="00440A9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39" w:type="dxa"/>
          </w:tcPr>
          <w:p w14:paraId="48E03F6C" w14:textId="77777777" w:rsidR="00991FEF" w:rsidRDefault="001B36F8">
            <w:pPr>
              <w:pStyle w:val="TableParagraph"/>
              <w:spacing w:line="232" w:lineRule="exact"/>
            </w:pPr>
            <w:r>
              <w:t>din</w:t>
            </w:r>
            <w:r>
              <w:rPr>
                <w:spacing w:val="-1"/>
              </w:rPr>
              <w:t xml:space="preserve"> </w:t>
            </w:r>
            <w:r>
              <w:t>care:</w:t>
            </w:r>
            <w:r>
              <w:rPr>
                <w:spacing w:val="1"/>
              </w:rPr>
              <w:t xml:space="preserve"> </w:t>
            </w:r>
            <w:r>
              <w:t>3.2</w:t>
            </w:r>
            <w:r>
              <w:rPr>
                <w:spacing w:val="-3"/>
              </w:rPr>
              <w:t xml:space="preserve"> </w:t>
            </w:r>
            <w:r>
              <w:t>curs</w:t>
            </w:r>
          </w:p>
        </w:tc>
        <w:tc>
          <w:tcPr>
            <w:tcW w:w="711" w:type="dxa"/>
          </w:tcPr>
          <w:p w14:paraId="5DEDE3C1" w14:textId="0B15C268" w:rsidR="00991FEF" w:rsidRDefault="00440A9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87" w:type="dxa"/>
          </w:tcPr>
          <w:p w14:paraId="0A4754EF" w14:textId="77777777" w:rsidR="00991FEF" w:rsidRDefault="001B36F8">
            <w:pPr>
              <w:pStyle w:val="TableParagraph"/>
              <w:spacing w:line="232" w:lineRule="exact"/>
            </w:pPr>
            <w:r>
              <w:t>3.3</w:t>
            </w:r>
            <w:r>
              <w:rPr>
                <w:spacing w:val="-1"/>
              </w:rPr>
              <w:t xml:space="preserve"> </w:t>
            </w:r>
            <w:r>
              <w:t>seminar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6D9204ED" w14:textId="77777777" w:rsidR="00991FEF" w:rsidRDefault="00991FEF">
            <w:pPr>
              <w:pStyle w:val="TableParagraph"/>
              <w:ind w:left="0"/>
              <w:rPr>
                <w:sz w:val="18"/>
              </w:rPr>
            </w:pPr>
          </w:p>
        </w:tc>
      </w:tr>
      <w:tr w:rsidR="00991FEF" w14:paraId="7D26BCA0" w14:textId="77777777">
        <w:trPr>
          <w:trHeight w:val="246"/>
        </w:trPr>
        <w:tc>
          <w:tcPr>
            <w:tcW w:w="3399" w:type="dxa"/>
            <w:gridSpan w:val="2"/>
          </w:tcPr>
          <w:p w14:paraId="7DB04D53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 planul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</w:p>
        </w:tc>
        <w:tc>
          <w:tcPr>
            <w:tcW w:w="713" w:type="dxa"/>
          </w:tcPr>
          <w:p w14:paraId="6F9353D9" w14:textId="77777777" w:rsidR="00991FEF" w:rsidRDefault="001B36F8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39" w:type="dxa"/>
          </w:tcPr>
          <w:p w14:paraId="02049EDA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711" w:type="dxa"/>
          </w:tcPr>
          <w:p w14:paraId="064EBDC8" w14:textId="77777777" w:rsidR="00991FEF" w:rsidRDefault="001B36F8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687" w:type="dxa"/>
          </w:tcPr>
          <w:p w14:paraId="15D3580F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67E5FCF9" w14:textId="77777777" w:rsidR="00991FEF" w:rsidRDefault="001B36F8">
            <w:pPr>
              <w:pStyle w:val="TableParagraph"/>
              <w:spacing w:line="227" w:lineRule="exact"/>
              <w:ind w:left="10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0</w:t>
            </w:r>
          </w:p>
        </w:tc>
      </w:tr>
      <w:tr w:rsidR="00991FEF" w14:paraId="768B6F45" w14:textId="77777777">
        <w:trPr>
          <w:trHeight w:val="246"/>
        </w:trPr>
        <w:tc>
          <w:tcPr>
            <w:tcW w:w="9349" w:type="dxa"/>
            <w:gridSpan w:val="6"/>
          </w:tcPr>
          <w:p w14:paraId="521F3851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Distribuţia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12C04E60" w14:textId="77777777" w:rsidR="00991FEF" w:rsidRDefault="001B36F8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991FEF" w14:paraId="1A5DC124" w14:textId="77777777">
        <w:trPr>
          <w:trHeight w:val="246"/>
        </w:trPr>
        <w:tc>
          <w:tcPr>
            <w:tcW w:w="9349" w:type="dxa"/>
            <w:gridSpan w:val="6"/>
          </w:tcPr>
          <w:p w14:paraId="5E38A552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3E2B3359" w14:textId="3C4D3510" w:rsidR="00991FEF" w:rsidRPr="00440A90" w:rsidRDefault="001B36F8">
            <w:pPr>
              <w:pStyle w:val="TableParagraph"/>
              <w:spacing w:line="227" w:lineRule="exact"/>
              <w:ind w:left="108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sz w:val="20"/>
              </w:rPr>
              <w:t>2</w:t>
            </w:r>
            <w:r w:rsidR="00440A90">
              <w:rPr>
                <w:rFonts w:ascii="Cambria"/>
                <w:bCs/>
                <w:iCs/>
                <w:sz w:val="20"/>
              </w:rPr>
              <w:t>5</w:t>
            </w:r>
          </w:p>
        </w:tc>
      </w:tr>
      <w:tr w:rsidR="00991FEF" w14:paraId="5105DA6D" w14:textId="77777777">
        <w:trPr>
          <w:trHeight w:val="246"/>
        </w:trPr>
        <w:tc>
          <w:tcPr>
            <w:tcW w:w="9349" w:type="dxa"/>
            <w:gridSpan w:val="6"/>
          </w:tcPr>
          <w:p w14:paraId="19C73375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bibliotecă,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0A0DDDE2" w14:textId="137C3E5D" w:rsidR="00991FEF" w:rsidRPr="00440A90" w:rsidRDefault="001B36F8">
            <w:pPr>
              <w:pStyle w:val="TableParagraph"/>
              <w:spacing w:line="227" w:lineRule="exact"/>
              <w:ind w:left="108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sz w:val="20"/>
              </w:rPr>
              <w:t>2</w:t>
            </w:r>
            <w:r w:rsidR="00440A90">
              <w:rPr>
                <w:rFonts w:ascii="Cambria"/>
                <w:bCs/>
                <w:iCs/>
                <w:sz w:val="20"/>
              </w:rPr>
              <w:t>5</w:t>
            </w:r>
          </w:p>
        </w:tc>
      </w:tr>
      <w:tr w:rsidR="00991FEF" w14:paraId="0F718017" w14:textId="77777777">
        <w:trPr>
          <w:trHeight w:val="249"/>
        </w:trPr>
        <w:tc>
          <w:tcPr>
            <w:tcW w:w="9349" w:type="dxa"/>
            <w:gridSpan w:val="6"/>
          </w:tcPr>
          <w:p w14:paraId="689971B2" w14:textId="77777777" w:rsidR="00991FEF" w:rsidRDefault="001B36F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/laboratoare/proiecte,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portofolii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61AB9B4B" w14:textId="0C66CE5C" w:rsidR="00991FEF" w:rsidRPr="00440A90" w:rsidRDefault="001B36F8">
            <w:pPr>
              <w:pStyle w:val="TableParagraph"/>
              <w:spacing w:line="230" w:lineRule="exact"/>
              <w:ind w:left="108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sz w:val="20"/>
              </w:rPr>
              <w:t>2</w:t>
            </w:r>
            <w:r w:rsidR="00440A90">
              <w:rPr>
                <w:rFonts w:ascii="Cambria"/>
                <w:bCs/>
                <w:iCs/>
                <w:sz w:val="20"/>
              </w:rPr>
              <w:t>4</w:t>
            </w:r>
          </w:p>
        </w:tc>
      </w:tr>
      <w:tr w:rsidR="00991FEF" w14:paraId="5FB82063" w14:textId="77777777">
        <w:trPr>
          <w:trHeight w:val="246"/>
        </w:trPr>
        <w:tc>
          <w:tcPr>
            <w:tcW w:w="9349" w:type="dxa"/>
            <w:gridSpan w:val="6"/>
          </w:tcPr>
          <w:p w14:paraId="104B9ECB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Tutoriat</w:t>
            </w:r>
            <w:proofErr w:type="spellEnd"/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40177A35" w14:textId="77777777" w:rsidR="00991FEF" w:rsidRPr="00440A90" w:rsidRDefault="001B36F8">
            <w:pPr>
              <w:pStyle w:val="TableParagraph"/>
              <w:spacing w:line="227" w:lineRule="exact"/>
              <w:ind w:left="108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w w:val="99"/>
                <w:sz w:val="20"/>
              </w:rPr>
              <w:t>8</w:t>
            </w:r>
          </w:p>
        </w:tc>
      </w:tr>
      <w:tr w:rsidR="00991FEF" w14:paraId="376655FE" w14:textId="77777777">
        <w:trPr>
          <w:trHeight w:val="246"/>
        </w:trPr>
        <w:tc>
          <w:tcPr>
            <w:tcW w:w="9349" w:type="dxa"/>
            <w:gridSpan w:val="6"/>
          </w:tcPr>
          <w:p w14:paraId="35BF6DB4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0BE04FE9" w14:textId="77777777" w:rsidR="00991FEF" w:rsidRPr="00440A90" w:rsidRDefault="001B36F8">
            <w:pPr>
              <w:pStyle w:val="TableParagraph"/>
              <w:spacing w:line="227" w:lineRule="exact"/>
              <w:ind w:left="108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w w:val="99"/>
                <w:sz w:val="20"/>
              </w:rPr>
              <w:t>2</w:t>
            </w:r>
          </w:p>
        </w:tc>
      </w:tr>
      <w:tr w:rsidR="00991FEF" w14:paraId="017A668A" w14:textId="77777777">
        <w:trPr>
          <w:trHeight w:val="246"/>
        </w:trPr>
        <w:tc>
          <w:tcPr>
            <w:tcW w:w="9349" w:type="dxa"/>
            <w:gridSpan w:val="6"/>
          </w:tcPr>
          <w:p w14:paraId="6BFDBB86" w14:textId="77777777" w:rsidR="00991FEF" w:rsidRDefault="001B36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</w:t>
            </w:r>
            <w:proofErr w:type="spellEnd"/>
            <w:r>
              <w:rPr>
                <w:sz w:val="20"/>
              </w:rPr>
              <w:t>.....................................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14:paraId="0010041C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1B025B15" w14:textId="77777777">
        <w:trPr>
          <w:trHeight w:val="246"/>
        </w:trPr>
        <w:tc>
          <w:tcPr>
            <w:tcW w:w="3116" w:type="dxa"/>
          </w:tcPr>
          <w:p w14:paraId="4FBC70BC" w14:textId="77777777" w:rsidR="00991FEF" w:rsidRDefault="001B36F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996" w:type="dxa"/>
            <w:gridSpan w:val="2"/>
          </w:tcPr>
          <w:p w14:paraId="0B3DB110" w14:textId="7887A694" w:rsidR="00991FEF" w:rsidRPr="00440A90" w:rsidRDefault="00440A90">
            <w:pPr>
              <w:pStyle w:val="TableParagraph"/>
              <w:spacing w:line="227" w:lineRule="exact"/>
              <w:ind w:left="110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sz w:val="20"/>
              </w:rPr>
              <w:t>6x14=84</w:t>
            </w:r>
          </w:p>
        </w:tc>
        <w:tc>
          <w:tcPr>
            <w:tcW w:w="6095" w:type="dxa"/>
            <w:gridSpan w:val="4"/>
            <w:vMerge w:val="restart"/>
            <w:tcBorders>
              <w:bottom w:val="nil"/>
              <w:right w:val="nil"/>
            </w:tcBorders>
          </w:tcPr>
          <w:p w14:paraId="58BE63AA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430FD9CA" w14:textId="77777777">
        <w:trPr>
          <w:trHeight w:val="246"/>
        </w:trPr>
        <w:tc>
          <w:tcPr>
            <w:tcW w:w="3116" w:type="dxa"/>
          </w:tcPr>
          <w:p w14:paraId="446D04CD" w14:textId="77777777" w:rsidR="00991FEF" w:rsidRDefault="001B36F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 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 semestru</w:t>
            </w:r>
          </w:p>
        </w:tc>
        <w:tc>
          <w:tcPr>
            <w:tcW w:w="996" w:type="dxa"/>
            <w:gridSpan w:val="2"/>
          </w:tcPr>
          <w:p w14:paraId="255E13F3" w14:textId="52FB7C27" w:rsidR="00991FEF" w:rsidRPr="00440A90" w:rsidRDefault="00440A90">
            <w:pPr>
              <w:pStyle w:val="TableParagraph"/>
              <w:spacing w:line="227" w:lineRule="exact"/>
              <w:ind w:left="110"/>
              <w:rPr>
                <w:rFonts w:ascii="Cambria"/>
                <w:bCs/>
                <w:iCs/>
                <w:sz w:val="20"/>
              </w:rPr>
            </w:pPr>
            <w:r w:rsidRPr="00440A90">
              <w:rPr>
                <w:rFonts w:ascii="Cambria"/>
                <w:bCs/>
                <w:iCs/>
                <w:sz w:val="20"/>
              </w:rPr>
              <w:t>7x14=98</w:t>
            </w:r>
          </w:p>
        </w:tc>
        <w:tc>
          <w:tcPr>
            <w:tcW w:w="609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5302533" w14:textId="77777777" w:rsidR="00991FEF" w:rsidRDefault="00991FEF">
            <w:pPr>
              <w:rPr>
                <w:sz w:val="2"/>
                <w:szCs w:val="2"/>
              </w:rPr>
            </w:pPr>
          </w:p>
        </w:tc>
      </w:tr>
      <w:tr w:rsidR="00991FEF" w14:paraId="3F73422B" w14:textId="77777777">
        <w:trPr>
          <w:trHeight w:val="246"/>
        </w:trPr>
        <w:tc>
          <w:tcPr>
            <w:tcW w:w="3116" w:type="dxa"/>
          </w:tcPr>
          <w:p w14:paraId="5222E011" w14:textId="77777777" w:rsidR="00991FEF" w:rsidRDefault="001B36F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996" w:type="dxa"/>
            <w:gridSpan w:val="2"/>
          </w:tcPr>
          <w:p w14:paraId="1EFAC32B" w14:textId="77777777" w:rsidR="00991FEF" w:rsidRPr="00440A90" w:rsidRDefault="001B36F8">
            <w:pPr>
              <w:pStyle w:val="TableParagraph"/>
              <w:spacing w:line="227" w:lineRule="exact"/>
              <w:ind w:left="110"/>
              <w:rPr>
                <w:rFonts w:ascii="Cambria"/>
                <w:b/>
                <w:bCs/>
                <w:iCs/>
                <w:sz w:val="20"/>
              </w:rPr>
            </w:pPr>
            <w:r w:rsidRPr="00440A90">
              <w:rPr>
                <w:rFonts w:ascii="Cambria"/>
                <w:b/>
                <w:bCs/>
                <w:iCs/>
                <w:w w:val="99"/>
                <w:sz w:val="20"/>
              </w:rPr>
              <w:t>4</w:t>
            </w:r>
          </w:p>
        </w:tc>
        <w:tc>
          <w:tcPr>
            <w:tcW w:w="609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51E1E0B" w14:textId="77777777" w:rsidR="00991FEF" w:rsidRDefault="00991FEF">
            <w:pPr>
              <w:rPr>
                <w:sz w:val="2"/>
                <w:szCs w:val="2"/>
              </w:rPr>
            </w:pPr>
          </w:p>
        </w:tc>
      </w:tr>
    </w:tbl>
    <w:p w14:paraId="43BE51F9" w14:textId="77777777" w:rsidR="00991FEF" w:rsidRDefault="00991FEF">
      <w:pPr>
        <w:pStyle w:val="BodyText"/>
        <w:spacing w:before="11"/>
        <w:rPr>
          <w:sz w:val="21"/>
        </w:rPr>
      </w:pPr>
    </w:p>
    <w:p w14:paraId="775B9BF0" w14:textId="77777777" w:rsidR="00991FEF" w:rsidRDefault="001B36F8">
      <w:pPr>
        <w:pStyle w:val="ListParagraph"/>
        <w:numPr>
          <w:ilvl w:val="0"/>
          <w:numId w:val="8"/>
        </w:numPr>
        <w:tabs>
          <w:tab w:val="left" w:pos="334"/>
        </w:tabs>
        <w:ind w:left="333" w:hanging="222"/>
      </w:pPr>
      <w:proofErr w:type="spellStart"/>
      <w:r>
        <w:rPr>
          <w:b/>
        </w:rPr>
        <w:t>Precondiţii</w:t>
      </w:r>
      <w:proofErr w:type="spellEnd"/>
      <w:r>
        <w:rPr>
          <w:b/>
        </w:rPr>
        <w:t xml:space="preserve"> </w:t>
      </w:r>
      <w:r>
        <w:t>(acolo</w:t>
      </w:r>
      <w:r>
        <w:rPr>
          <w:spacing w:val="-1"/>
        </w:rPr>
        <w:t xml:space="preserve"> </w:t>
      </w:r>
      <w:r>
        <w:t>unde</w:t>
      </w:r>
      <w:r>
        <w:rPr>
          <w:spacing w:val="-6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7513"/>
      </w:tblGrid>
      <w:tr w:rsidR="00991FEF" w14:paraId="4949FCA8" w14:textId="77777777">
        <w:trPr>
          <w:trHeight w:val="280"/>
        </w:trPr>
        <w:tc>
          <w:tcPr>
            <w:tcW w:w="2696" w:type="dxa"/>
          </w:tcPr>
          <w:p w14:paraId="107A4844" w14:textId="77777777" w:rsidR="00991FEF" w:rsidRDefault="001B36F8">
            <w:pPr>
              <w:pStyle w:val="TableParagraph"/>
              <w:spacing w:line="251" w:lineRule="exact"/>
            </w:pPr>
            <w:r>
              <w:t>4.1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curriculum</w:t>
            </w:r>
          </w:p>
        </w:tc>
        <w:tc>
          <w:tcPr>
            <w:tcW w:w="7513" w:type="dxa"/>
          </w:tcPr>
          <w:p w14:paraId="3E3318C4" w14:textId="77777777" w:rsidR="00991FEF" w:rsidRDefault="001B36F8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60" w:lineRule="exact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sunt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necesare, dar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pot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fi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utile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unele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noțiuni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economie.</w:t>
            </w:r>
          </w:p>
        </w:tc>
      </w:tr>
      <w:tr w:rsidR="00991FEF" w14:paraId="67EFEBDF" w14:textId="77777777">
        <w:trPr>
          <w:trHeight w:val="530"/>
        </w:trPr>
        <w:tc>
          <w:tcPr>
            <w:tcW w:w="2696" w:type="dxa"/>
          </w:tcPr>
          <w:p w14:paraId="366E90A0" w14:textId="77777777" w:rsidR="00991FEF" w:rsidRDefault="001B36F8">
            <w:pPr>
              <w:pStyle w:val="TableParagraph"/>
              <w:spacing w:line="251" w:lineRule="exact"/>
            </w:pPr>
            <w:r>
              <w:t>4.2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7513" w:type="dxa"/>
          </w:tcPr>
          <w:p w14:paraId="4AAF0A90" w14:textId="77777777" w:rsidR="00991FEF" w:rsidRDefault="001B36F8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ind w:hanging="285"/>
              <w:rPr>
                <w:rFonts w:ascii="Symbol" w:hAnsi="Symbol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Notiuni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din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domeniul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economic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și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câteva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repere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istorice.</w:t>
            </w:r>
          </w:p>
          <w:p w14:paraId="3835183F" w14:textId="77777777" w:rsidR="00991FEF" w:rsidRDefault="001B36F8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before="1" w:line="254" w:lineRule="exact"/>
              <w:ind w:hanging="285"/>
              <w:rPr>
                <w:rFonts w:ascii="Symbol" w:hAnsi="Symbol"/>
              </w:rPr>
            </w:pPr>
            <w:proofErr w:type="spellStart"/>
            <w:r>
              <w:rPr>
                <w:rFonts w:ascii="Calibri" w:hAnsi="Calibri"/>
                <w:sz w:val="20"/>
              </w:rPr>
              <w:t>Noţiuni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elementare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practica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elaborării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lucrării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ştiinţifice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</w:tc>
      </w:tr>
    </w:tbl>
    <w:p w14:paraId="7A38B2AF" w14:textId="77777777" w:rsidR="00991FEF" w:rsidRDefault="00991FEF">
      <w:pPr>
        <w:pStyle w:val="BodyText"/>
        <w:spacing w:before="9"/>
        <w:rPr>
          <w:sz w:val="21"/>
        </w:rPr>
      </w:pPr>
    </w:p>
    <w:p w14:paraId="6C2BDA42" w14:textId="77777777" w:rsidR="00991FEF" w:rsidRDefault="001B36F8">
      <w:pPr>
        <w:pStyle w:val="ListParagraph"/>
        <w:numPr>
          <w:ilvl w:val="0"/>
          <w:numId w:val="8"/>
        </w:numPr>
        <w:tabs>
          <w:tab w:val="left" w:pos="334"/>
        </w:tabs>
        <w:spacing w:after="4"/>
        <w:ind w:left="333" w:hanging="222"/>
      </w:pPr>
      <w:proofErr w:type="spellStart"/>
      <w:r>
        <w:rPr>
          <w:b/>
        </w:rPr>
        <w:t>Condiţii</w:t>
      </w:r>
      <w:proofErr w:type="spellEnd"/>
      <w:r>
        <w:rPr>
          <w:b/>
          <w:spacing w:val="-2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2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cazul)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7233"/>
      </w:tblGrid>
      <w:tr w:rsidR="00991FEF" w14:paraId="2E171752" w14:textId="77777777">
        <w:trPr>
          <w:trHeight w:val="1264"/>
        </w:trPr>
        <w:tc>
          <w:tcPr>
            <w:tcW w:w="2977" w:type="dxa"/>
          </w:tcPr>
          <w:p w14:paraId="69610B63" w14:textId="77777777" w:rsidR="00991FEF" w:rsidRDefault="001B36F8">
            <w:pPr>
              <w:pStyle w:val="TableParagraph"/>
              <w:spacing w:line="251" w:lineRule="exact"/>
            </w:pPr>
            <w:r>
              <w:t>5.1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desfăşurare</w:t>
            </w:r>
            <w:proofErr w:type="spellEnd"/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cursului</w:t>
            </w:r>
          </w:p>
        </w:tc>
        <w:tc>
          <w:tcPr>
            <w:tcW w:w="7233" w:type="dxa"/>
          </w:tcPr>
          <w:p w14:paraId="4AFEC715" w14:textId="77777777" w:rsidR="00991FEF" w:rsidRDefault="001B36F8">
            <w:pPr>
              <w:pStyle w:val="TableParagraph"/>
              <w:spacing w:line="251" w:lineRule="exact"/>
              <w:ind w:left="110"/>
            </w:pPr>
            <w:r>
              <w:t>Sală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curs</w:t>
            </w:r>
            <w:r>
              <w:rPr>
                <w:spacing w:val="-2"/>
              </w:rPr>
              <w:t xml:space="preserve"> </w:t>
            </w:r>
            <w:r>
              <w:t>dotată</w:t>
            </w:r>
            <w:r>
              <w:rPr>
                <w:spacing w:val="-3"/>
              </w:rPr>
              <w:t xml:space="preserve"> </w:t>
            </w:r>
            <w:r>
              <w:t>cu</w:t>
            </w:r>
            <w:r>
              <w:rPr>
                <w:spacing w:val="-2"/>
              </w:rPr>
              <w:t xml:space="preserve"> </w:t>
            </w:r>
            <w:r>
              <w:t>tablă,</w:t>
            </w:r>
            <w:r>
              <w:rPr>
                <w:spacing w:val="-4"/>
              </w:rPr>
              <w:t xml:space="preserve"> </w:t>
            </w:r>
            <w:r>
              <w:t>calculator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videoproiector</w:t>
            </w:r>
          </w:p>
          <w:p w14:paraId="2B283C9C" w14:textId="77777777" w:rsidR="00991FEF" w:rsidRDefault="001B36F8">
            <w:pPr>
              <w:pStyle w:val="TableParagraph"/>
              <w:ind w:left="110" w:right="104"/>
            </w:pPr>
            <w:proofErr w:type="spellStart"/>
            <w:r>
              <w:t>Studenţii</w:t>
            </w:r>
            <w:proofErr w:type="spellEnd"/>
            <w:r>
              <w:t xml:space="preserve"> se vor prezenta la cursuri cu telefoanele mobile închise </w:t>
            </w:r>
            <w:proofErr w:type="spellStart"/>
            <w:r>
              <w:t>şi</w:t>
            </w:r>
            <w:proofErr w:type="spellEnd"/>
            <w:r>
              <w:t xml:space="preserve"> într-o </w:t>
            </w:r>
            <w:proofErr w:type="spellStart"/>
            <w:r>
              <w:t>ţinută</w:t>
            </w:r>
            <w:proofErr w:type="spellEnd"/>
            <w:r>
              <w:rPr>
                <w:spacing w:val="-52"/>
              </w:rPr>
              <w:t xml:space="preserve"> </w:t>
            </w:r>
            <w:r>
              <w:t>decentă.</w:t>
            </w:r>
          </w:p>
          <w:p w14:paraId="41A9E731" w14:textId="77777777" w:rsidR="00991FEF" w:rsidRDefault="001B36F8">
            <w:pPr>
              <w:pStyle w:val="TableParagraph"/>
              <w:spacing w:line="254" w:lineRule="exact"/>
              <w:ind w:left="110" w:right="502"/>
            </w:pPr>
            <w:r>
              <w:t xml:space="preserve">Nu va fi acceptată întârzierea </w:t>
            </w:r>
            <w:proofErr w:type="spellStart"/>
            <w:r>
              <w:t>studenţilor</w:t>
            </w:r>
            <w:proofErr w:type="spellEnd"/>
            <w:r>
              <w:t xml:space="preserve"> la curs, respectiv nu va fi permisă</w:t>
            </w:r>
            <w:r>
              <w:rPr>
                <w:spacing w:val="-53"/>
              </w:rPr>
              <w:t xml:space="preserve"> </w:t>
            </w:r>
            <w:r>
              <w:t>plecarea</w:t>
            </w:r>
            <w:r>
              <w:rPr>
                <w:spacing w:val="-1"/>
              </w:rPr>
              <w:t xml:space="preserve"> </w:t>
            </w:r>
            <w:r>
              <w:t>înainte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terminarea orelor.</w:t>
            </w:r>
          </w:p>
        </w:tc>
      </w:tr>
      <w:tr w:rsidR="00991FEF" w14:paraId="2C02AC69" w14:textId="77777777">
        <w:trPr>
          <w:trHeight w:val="506"/>
        </w:trPr>
        <w:tc>
          <w:tcPr>
            <w:tcW w:w="2977" w:type="dxa"/>
          </w:tcPr>
          <w:p w14:paraId="46E67A6F" w14:textId="77777777" w:rsidR="00991FEF" w:rsidRDefault="001B36F8">
            <w:pPr>
              <w:pStyle w:val="TableParagraph"/>
              <w:spacing w:line="254" w:lineRule="exact"/>
              <w:ind w:right="1093"/>
            </w:pPr>
            <w:r>
              <w:t xml:space="preserve">5.2 de </w:t>
            </w:r>
            <w:proofErr w:type="spellStart"/>
            <w:r>
              <w:t>desfăşurare</w:t>
            </w:r>
            <w:proofErr w:type="spellEnd"/>
            <w:r>
              <w:t xml:space="preserve"> a</w:t>
            </w:r>
            <w:r>
              <w:rPr>
                <w:spacing w:val="-52"/>
              </w:rPr>
              <w:t xml:space="preserve"> </w:t>
            </w:r>
            <w:r>
              <w:t>seminarului</w:t>
            </w:r>
          </w:p>
        </w:tc>
        <w:tc>
          <w:tcPr>
            <w:tcW w:w="7233" w:type="dxa"/>
          </w:tcPr>
          <w:p w14:paraId="12F3BF68" w14:textId="77777777" w:rsidR="00991FEF" w:rsidRDefault="001B36F8">
            <w:pPr>
              <w:pStyle w:val="TableParagraph"/>
              <w:spacing w:line="251" w:lineRule="exact"/>
              <w:ind w:left="110"/>
            </w:pPr>
            <w:r>
              <w:t>-</w:t>
            </w:r>
          </w:p>
        </w:tc>
      </w:tr>
    </w:tbl>
    <w:p w14:paraId="7D9CF163" w14:textId="77777777" w:rsidR="00991FEF" w:rsidRDefault="00991FEF">
      <w:pPr>
        <w:pStyle w:val="BodyText"/>
      </w:pPr>
    </w:p>
    <w:p w14:paraId="08E55A7B" w14:textId="77777777" w:rsidR="00991FEF" w:rsidRDefault="001B36F8">
      <w:pPr>
        <w:pStyle w:val="Heading1"/>
        <w:numPr>
          <w:ilvl w:val="0"/>
          <w:numId w:val="8"/>
        </w:numPr>
        <w:tabs>
          <w:tab w:val="left" w:pos="334"/>
        </w:tabs>
        <w:ind w:left="333" w:hanging="222"/>
      </w:pPr>
      <w:proofErr w:type="spellStart"/>
      <w:r>
        <w:t>Competenţe</w:t>
      </w:r>
      <w:proofErr w:type="spellEnd"/>
      <w:r>
        <w:rPr>
          <w:spacing w:val="-4"/>
        </w:rPr>
        <w:t xml:space="preserve"> </w:t>
      </w:r>
      <w:r>
        <w:t>specifice</w:t>
      </w:r>
      <w:r>
        <w:rPr>
          <w:spacing w:val="-3"/>
        </w:rPr>
        <w:t xml:space="preserve"> </w:t>
      </w:r>
      <w:r>
        <w:t>acumulate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9470"/>
      </w:tblGrid>
      <w:tr w:rsidR="00991FEF" w14:paraId="1910DE0A" w14:textId="77777777">
        <w:trPr>
          <w:trHeight w:val="1430"/>
        </w:trPr>
        <w:tc>
          <w:tcPr>
            <w:tcW w:w="740" w:type="dxa"/>
            <w:textDirection w:val="btLr"/>
          </w:tcPr>
          <w:p w14:paraId="61CCC95E" w14:textId="77777777" w:rsidR="00991FEF" w:rsidRDefault="001B36F8">
            <w:pPr>
              <w:pStyle w:val="TableParagraph"/>
              <w:spacing w:before="111" w:line="247" w:lineRule="auto"/>
              <w:ind w:left="112" w:right="210"/>
            </w:pPr>
            <w:proofErr w:type="spellStart"/>
            <w:r>
              <w:t>Competenţe</w:t>
            </w:r>
            <w:proofErr w:type="spellEnd"/>
            <w:r>
              <w:rPr>
                <w:spacing w:val="-52"/>
              </w:rPr>
              <w:t xml:space="preserve"> </w:t>
            </w:r>
            <w:r>
              <w:t>profesionale</w:t>
            </w:r>
          </w:p>
        </w:tc>
        <w:tc>
          <w:tcPr>
            <w:tcW w:w="9470" w:type="dxa"/>
          </w:tcPr>
          <w:p w14:paraId="08560D31" w14:textId="77777777" w:rsidR="00991FEF" w:rsidRDefault="001B36F8">
            <w:pPr>
              <w:pStyle w:val="TableParagraph"/>
              <w:spacing w:before="1" w:line="273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C4.1.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Definirea,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descrierea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explicarea elementelor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specifice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culturilor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civilizaţiilor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respective,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noţiunilor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identitate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europeană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naţională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  <w:p w14:paraId="6844D5CF" w14:textId="77777777" w:rsidR="00991FEF" w:rsidRDefault="00991FEF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14:paraId="33CB4B34" w14:textId="77777777" w:rsidR="00991FEF" w:rsidRDefault="001B36F8">
            <w:pPr>
              <w:pStyle w:val="TableParagraph"/>
              <w:spacing w:before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C4.2.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Utilizarea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noţiunilor</w:t>
            </w:r>
            <w:proofErr w:type="spellEnd"/>
            <w:r>
              <w:rPr>
                <w:rFonts w:ascii="Calibri" w:hAnsi="Calibri"/>
                <w:sz w:val="20"/>
              </w:rPr>
              <w:t xml:space="preserve"> economice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și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istorie,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realizarea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interpretari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corecte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ideilor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enunțate.</w:t>
            </w:r>
          </w:p>
        </w:tc>
      </w:tr>
    </w:tbl>
    <w:p w14:paraId="3722D86F" w14:textId="77777777" w:rsidR="00991FEF" w:rsidRDefault="00991FEF">
      <w:pPr>
        <w:rPr>
          <w:rFonts w:ascii="Calibri" w:hAnsi="Calibri"/>
          <w:sz w:val="20"/>
        </w:rPr>
        <w:sectPr w:rsidR="00991FEF">
          <w:type w:val="continuous"/>
          <w:pgSz w:w="11910" w:h="16840"/>
          <w:pgMar w:top="120" w:right="440" w:bottom="280" w:left="1020" w:header="720" w:footer="720" w:gutter="0"/>
          <w:cols w:space="720"/>
        </w:sectPr>
      </w:pPr>
    </w:p>
    <w:p w14:paraId="4ED5FA02" w14:textId="77777777" w:rsidR="00991FEF" w:rsidRDefault="00991FEF">
      <w:pPr>
        <w:pStyle w:val="BodyText"/>
        <w:rPr>
          <w:b/>
          <w:sz w:val="20"/>
        </w:rPr>
      </w:pPr>
    </w:p>
    <w:p w14:paraId="01E4F6D9" w14:textId="77777777" w:rsidR="00991FEF" w:rsidRDefault="00991FEF">
      <w:pPr>
        <w:pStyle w:val="BodyText"/>
        <w:rPr>
          <w:b/>
          <w:sz w:val="20"/>
        </w:rPr>
      </w:pPr>
    </w:p>
    <w:p w14:paraId="47DE8752" w14:textId="77777777" w:rsidR="00991FEF" w:rsidRDefault="00991FEF">
      <w:pPr>
        <w:pStyle w:val="BodyText"/>
        <w:rPr>
          <w:b/>
          <w:sz w:val="20"/>
        </w:rPr>
      </w:pPr>
    </w:p>
    <w:p w14:paraId="3EFA403D" w14:textId="77777777" w:rsidR="00991FEF" w:rsidRDefault="00991FEF">
      <w:pPr>
        <w:pStyle w:val="BodyText"/>
        <w:rPr>
          <w:b/>
          <w:sz w:val="20"/>
        </w:rPr>
      </w:pPr>
    </w:p>
    <w:p w14:paraId="217F40C6" w14:textId="77777777" w:rsidR="00991FEF" w:rsidRDefault="00991FEF">
      <w:pPr>
        <w:pStyle w:val="BodyText"/>
        <w:rPr>
          <w:b/>
          <w:sz w:val="20"/>
        </w:rPr>
      </w:pPr>
    </w:p>
    <w:p w14:paraId="29E4B2E3" w14:textId="77777777" w:rsidR="00991FEF" w:rsidRDefault="00991FEF">
      <w:pPr>
        <w:pStyle w:val="BodyText"/>
        <w:spacing w:before="5"/>
        <w:rPr>
          <w:b/>
          <w:sz w:val="11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9470"/>
      </w:tblGrid>
      <w:tr w:rsidR="00991FEF" w14:paraId="60670D59" w14:textId="77777777">
        <w:trPr>
          <w:trHeight w:val="1403"/>
        </w:trPr>
        <w:tc>
          <w:tcPr>
            <w:tcW w:w="740" w:type="dxa"/>
            <w:textDirection w:val="btLr"/>
          </w:tcPr>
          <w:p w14:paraId="45AF88D4" w14:textId="77777777" w:rsidR="00991FEF" w:rsidRDefault="001B36F8">
            <w:pPr>
              <w:pStyle w:val="TableParagraph"/>
              <w:spacing w:before="111" w:line="247" w:lineRule="auto"/>
              <w:ind w:left="112" w:right="207"/>
            </w:pPr>
            <w:proofErr w:type="spellStart"/>
            <w:r>
              <w:t>Competenţe</w:t>
            </w:r>
            <w:proofErr w:type="spellEnd"/>
            <w:r>
              <w:rPr>
                <w:spacing w:val="-52"/>
              </w:rPr>
              <w:t xml:space="preserve"> </w:t>
            </w:r>
            <w:r>
              <w:t>transversale</w:t>
            </w:r>
          </w:p>
        </w:tc>
        <w:tc>
          <w:tcPr>
            <w:tcW w:w="9470" w:type="dxa"/>
          </w:tcPr>
          <w:p w14:paraId="7A210919" w14:textId="77777777" w:rsidR="00991FEF" w:rsidRDefault="001B36F8">
            <w:pPr>
              <w:pStyle w:val="TableParagraph"/>
              <w:spacing w:before="1"/>
              <w:ind w:right="9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CT3.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Identificarea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utilizarea unor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metode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tehnici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eficiente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învăţare</w:t>
            </w:r>
            <w:proofErr w:type="spellEnd"/>
            <w:r>
              <w:rPr>
                <w:rFonts w:ascii="Calibri" w:hAnsi="Calibri"/>
                <w:sz w:val="20"/>
              </w:rPr>
              <w:t>;</w:t>
            </w:r>
            <w:r>
              <w:rPr>
                <w:rFonts w:ascii="Calibri" w:hAnsi="Calibri"/>
                <w:spacing w:val="3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conştientizarea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motivaţiilor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extrinseci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şi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intrinseci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ale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învăţării</w:t>
            </w:r>
            <w:proofErr w:type="spellEnd"/>
            <w:r>
              <w:rPr>
                <w:rFonts w:ascii="Calibri" w:hAnsi="Calibri"/>
                <w:sz w:val="20"/>
              </w:rPr>
              <w:t xml:space="preserve"> continue.</w:t>
            </w:r>
          </w:p>
        </w:tc>
      </w:tr>
    </w:tbl>
    <w:p w14:paraId="6C78068A" w14:textId="77777777" w:rsidR="00991FEF" w:rsidRDefault="00991FEF">
      <w:pPr>
        <w:pStyle w:val="BodyText"/>
        <w:spacing w:before="9"/>
        <w:rPr>
          <w:b/>
          <w:sz w:val="13"/>
        </w:rPr>
      </w:pPr>
    </w:p>
    <w:p w14:paraId="539FDBF6" w14:textId="77777777" w:rsidR="00991FEF" w:rsidRDefault="001B36F8">
      <w:pPr>
        <w:pStyle w:val="ListParagraph"/>
        <w:numPr>
          <w:ilvl w:val="0"/>
          <w:numId w:val="8"/>
        </w:numPr>
        <w:tabs>
          <w:tab w:val="left" w:pos="334"/>
        </w:tabs>
        <w:spacing w:before="92" w:after="3"/>
        <w:ind w:left="333" w:hanging="222"/>
      </w:pPr>
      <w:r>
        <w:rPr>
          <w:b/>
        </w:rPr>
        <w:t>Obiectivele</w:t>
      </w:r>
      <w:r>
        <w:rPr>
          <w:b/>
          <w:spacing w:val="-4"/>
        </w:rPr>
        <w:t xml:space="preserve"> </w:t>
      </w:r>
      <w:r>
        <w:rPr>
          <w:b/>
        </w:rPr>
        <w:t>disciplinei</w:t>
      </w:r>
      <w:r>
        <w:rPr>
          <w:b/>
          <w:spacing w:val="-2"/>
        </w:rPr>
        <w:t xml:space="preserve"> </w:t>
      </w:r>
      <w:r>
        <w:t>(conform</w:t>
      </w:r>
      <w:r>
        <w:rPr>
          <w:spacing w:val="-4"/>
        </w:rPr>
        <w:t xml:space="preserve"> </w:t>
      </w:r>
      <w:r>
        <w:t>grilei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competenţe</w:t>
      </w:r>
      <w:proofErr w:type="spellEnd"/>
      <w:r>
        <w:rPr>
          <w:spacing w:val="-2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6947"/>
      </w:tblGrid>
      <w:tr w:rsidR="00991FEF" w14:paraId="62B2368B" w14:textId="77777777">
        <w:trPr>
          <w:trHeight w:val="537"/>
        </w:trPr>
        <w:tc>
          <w:tcPr>
            <w:tcW w:w="3229" w:type="dxa"/>
          </w:tcPr>
          <w:p w14:paraId="36C641B6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 Obiectivul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general 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6947" w:type="dxa"/>
          </w:tcPr>
          <w:p w14:paraId="6ED3B8AF" w14:textId="77777777" w:rsidR="00991FEF" w:rsidRDefault="001B36F8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line="26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Disciplina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oferă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abordare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sintetică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Instituțiilor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Europene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și a</w:t>
            </w:r>
          </w:p>
          <w:p w14:paraId="4B60FC0C" w14:textId="77777777" w:rsidR="00991FEF" w:rsidRDefault="001B36F8">
            <w:pPr>
              <w:pStyle w:val="TableParagraph"/>
              <w:spacing w:line="250" w:lineRule="exact"/>
              <w:ind w:left="39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funcționării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acestora.</w:t>
            </w:r>
          </w:p>
        </w:tc>
      </w:tr>
      <w:tr w:rsidR="00991FEF" w14:paraId="12070ADF" w14:textId="77777777">
        <w:trPr>
          <w:trHeight w:val="1343"/>
        </w:trPr>
        <w:tc>
          <w:tcPr>
            <w:tcW w:w="3229" w:type="dxa"/>
          </w:tcPr>
          <w:p w14:paraId="69E358B2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6947" w:type="dxa"/>
          </w:tcPr>
          <w:p w14:paraId="51CE9B93" w14:textId="77777777" w:rsidR="00991FEF" w:rsidRDefault="001B36F8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ind w:right="21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Dobândirea unor </w:t>
            </w:r>
            <w:proofErr w:type="spellStart"/>
            <w:r>
              <w:rPr>
                <w:rFonts w:ascii="Calibri" w:hAnsi="Calibri"/>
              </w:rPr>
              <w:t>cunoştinţe</w:t>
            </w:r>
            <w:proofErr w:type="spellEnd"/>
            <w:r>
              <w:rPr>
                <w:rFonts w:ascii="Calibri" w:hAnsi="Calibri"/>
              </w:rPr>
              <w:t xml:space="preserve"> detaliate despre </w:t>
            </w:r>
            <w:proofErr w:type="spellStart"/>
            <w:r>
              <w:rPr>
                <w:rFonts w:ascii="Calibri" w:hAnsi="Calibri"/>
              </w:rPr>
              <w:t>instituţiile</w:t>
            </w:r>
            <w:proofErr w:type="spellEnd"/>
            <w:r>
              <w:rPr>
                <w:rFonts w:ascii="Calibri" w:hAnsi="Calibri"/>
              </w:rPr>
              <w:t xml:space="preserve"> Uniunii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Europene, modul lor de </w:t>
            </w:r>
            <w:proofErr w:type="spellStart"/>
            <w:r>
              <w:rPr>
                <w:rFonts w:ascii="Calibri" w:hAnsi="Calibri"/>
              </w:rPr>
              <w:t>funcţionare</w:t>
            </w:r>
            <w:proofErr w:type="spellEnd"/>
            <w:r>
              <w:rPr>
                <w:rFonts w:ascii="Calibri" w:hAnsi="Calibri"/>
              </w:rPr>
              <w:t xml:space="preserve">, structura, </w:t>
            </w:r>
            <w:proofErr w:type="spellStart"/>
            <w:r>
              <w:rPr>
                <w:rFonts w:ascii="Calibri" w:hAnsi="Calibri"/>
              </w:rPr>
              <w:t>componenţa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şi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evoluţia</w:t>
            </w:r>
            <w:proofErr w:type="spellEnd"/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 xml:space="preserve">acestora, </w:t>
            </w:r>
            <w:proofErr w:type="spellStart"/>
            <w:r>
              <w:rPr>
                <w:rFonts w:ascii="Calibri" w:hAnsi="Calibri"/>
              </w:rPr>
              <w:t>interacţiunile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lor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 xml:space="preserve">cu alte </w:t>
            </w:r>
            <w:proofErr w:type="spellStart"/>
            <w:r>
              <w:rPr>
                <w:rFonts w:ascii="Calibri" w:hAnsi="Calibri"/>
              </w:rPr>
              <w:t>instituţii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şi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alţi</w:t>
            </w:r>
            <w:proofErr w:type="spellEnd"/>
            <w:r>
              <w:rPr>
                <w:rFonts w:ascii="Calibri" w:hAnsi="Calibri"/>
              </w:rPr>
              <w:t xml:space="preserve"> actori </w:t>
            </w:r>
            <w:proofErr w:type="spellStart"/>
            <w:r>
              <w:rPr>
                <w:rFonts w:ascii="Calibri" w:hAnsi="Calibri"/>
              </w:rPr>
              <w:t>naţionali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şi</w:t>
            </w:r>
            <w:proofErr w:type="spellEnd"/>
          </w:p>
          <w:p w14:paraId="7E333A5A" w14:textId="77777777" w:rsidR="00991FEF" w:rsidRDefault="001B36F8">
            <w:pPr>
              <w:pStyle w:val="TableParagraph"/>
              <w:spacing w:line="267" w:lineRule="exact"/>
              <w:ind w:left="39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internaţionali</w:t>
            </w:r>
            <w:proofErr w:type="spellEnd"/>
            <w:r>
              <w:rPr>
                <w:rFonts w:ascii="Calibri" w:hAnsi="Calibri"/>
              </w:rPr>
              <w:t>,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 xml:space="preserve">precum </w:t>
            </w:r>
            <w:proofErr w:type="spellStart"/>
            <w:r>
              <w:rPr>
                <w:rFonts w:ascii="Calibri" w:hAnsi="Calibri"/>
              </w:rPr>
              <w:t>şi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despre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procesul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decizional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specific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fiecărei</w:t>
            </w:r>
          </w:p>
          <w:p w14:paraId="0E529ABD" w14:textId="77777777" w:rsidR="00991FEF" w:rsidRDefault="001B36F8">
            <w:pPr>
              <w:pStyle w:val="TableParagraph"/>
              <w:spacing w:line="252" w:lineRule="exact"/>
              <w:ind w:left="39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instituţii</w:t>
            </w:r>
            <w:proofErr w:type="spellEnd"/>
          </w:p>
        </w:tc>
      </w:tr>
    </w:tbl>
    <w:p w14:paraId="3338C80E" w14:textId="77777777" w:rsidR="00991FEF" w:rsidRDefault="00991FEF">
      <w:pPr>
        <w:pStyle w:val="BodyText"/>
        <w:rPr>
          <w:sz w:val="24"/>
        </w:rPr>
      </w:pPr>
    </w:p>
    <w:p w14:paraId="245FA006" w14:textId="77777777" w:rsidR="00991FEF" w:rsidRDefault="00991FEF">
      <w:pPr>
        <w:pStyle w:val="BodyText"/>
        <w:spacing w:before="8"/>
        <w:rPr>
          <w:sz w:val="19"/>
        </w:rPr>
      </w:pPr>
    </w:p>
    <w:p w14:paraId="038ABEFB" w14:textId="77777777" w:rsidR="00991FEF" w:rsidRDefault="001B36F8">
      <w:pPr>
        <w:pStyle w:val="Heading1"/>
        <w:numPr>
          <w:ilvl w:val="0"/>
          <w:numId w:val="8"/>
        </w:numPr>
        <w:tabs>
          <w:tab w:val="left" w:pos="334"/>
        </w:tabs>
        <w:spacing w:after="3"/>
        <w:ind w:left="333" w:hanging="222"/>
      </w:pPr>
      <w:proofErr w:type="spellStart"/>
      <w:r>
        <w:t>Conţinuturi</w:t>
      </w:r>
      <w:proofErr w:type="spellEnd"/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7"/>
        <w:gridCol w:w="2554"/>
        <w:gridCol w:w="2835"/>
      </w:tblGrid>
      <w:tr w:rsidR="00991FEF" w14:paraId="74E4340D" w14:textId="77777777">
        <w:trPr>
          <w:trHeight w:val="230"/>
        </w:trPr>
        <w:tc>
          <w:tcPr>
            <w:tcW w:w="4787" w:type="dxa"/>
          </w:tcPr>
          <w:p w14:paraId="7CCD4A84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8.1 Curs</w:t>
            </w:r>
          </w:p>
        </w:tc>
        <w:tc>
          <w:tcPr>
            <w:tcW w:w="2554" w:type="dxa"/>
          </w:tcPr>
          <w:p w14:paraId="6AB0B804" w14:textId="77777777" w:rsidR="00991FEF" w:rsidRDefault="001B36F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predare</w:t>
            </w:r>
          </w:p>
        </w:tc>
        <w:tc>
          <w:tcPr>
            <w:tcW w:w="2835" w:type="dxa"/>
          </w:tcPr>
          <w:p w14:paraId="18905A48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Observaţii</w:t>
            </w:r>
            <w:proofErr w:type="spellEnd"/>
          </w:p>
        </w:tc>
      </w:tr>
      <w:tr w:rsidR="00991FEF" w14:paraId="3BB6D4A6" w14:textId="77777777">
        <w:trPr>
          <w:trHeight w:val="1146"/>
        </w:trPr>
        <w:tc>
          <w:tcPr>
            <w:tcW w:w="4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DC3E4" w14:textId="77777777" w:rsidR="00991FEF" w:rsidRDefault="001B36F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Introducere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problematica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disciplinei.</w:t>
            </w:r>
          </w:p>
          <w:p w14:paraId="3240F4B2" w14:textId="77777777" w:rsidR="00991FEF" w:rsidRDefault="001B36F8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Uniunea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Europeană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clarificări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conceptuale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</w:p>
          <w:p w14:paraId="00F815AD" w14:textId="77777777" w:rsidR="00991FEF" w:rsidRDefault="001B36F8">
            <w:pPr>
              <w:pStyle w:val="TableParagraph"/>
              <w:spacing w:line="230" w:lineRule="exact"/>
              <w:ind w:left="110" w:right="166"/>
              <w:rPr>
                <w:sz w:val="20"/>
              </w:rPr>
            </w:pPr>
            <w:r>
              <w:rPr>
                <w:sz w:val="20"/>
              </w:rPr>
              <w:t>terminologice. Teorii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forme ale integrării europene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Concepte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etapele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intergrării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teorii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integrării.</w:t>
            </w:r>
          </w:p>
        </w:tc>
        <w:tc>
          <w:tcPr>
            <w:tcW w:w="2554" w:type="dxa"/>
            <w:tcBorders>
              <w:left w:val="single" w:sz="2" w:space="0" w:color="000000"/>
              <w:bottom w:val="single" w:sz="2" w:space="0" w:color="000000"/>
            </w:tcBorders>
          </w:tcPr>
          <w:p w14:paraId="48644C7D" w14:textId="77777777" w:rsidR="00991FEF" w:rsidRDefault="001B36F8">
            <w:pPr>
              <w:pStyle w:val="TableParagraph"/>
              <w:ind w:left="112" w:right="410"/>
              <w:rPr>
                <w:sz w:val="20"/>
              </w:rPr>
            </w:pPr>
            <w:r>
              <w:rPr>
                <w:sz w:val="20"/>
              </w:rPr>
              <w:t>Prelegere, 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4AD72B8E" w14:textId="77777777" w:rsidR="00991FEF" w:rsidRDefault="001B36F8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3BAECB37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0C897923" w14:textId="77777777">
        <w:trPr>
          <w:trHeight w:val="689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8ABB5" w14:textId="77777777" w:rsidR="00991FEF" w:rsidRDefault="001B36F8">
            <w:pPr>
              <w:pStyle w:val="TableParagraph"/>
              <w:spacing w:line="230" w:lineRule="atLeast"/>
              <w:ind w:left="110" w:right="166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2. Istoricul procesului de integrare </w:t>
            </w:r>
            <w:r>
              <w:rPr>
                <w:b/>
                <w:sz w:val="20"/>
              </w:rPr>
              <w:t>la nivelul Europei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Concepte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tratate,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CECO,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Euratom,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C.E.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B042EE" w14:textId="77777777" w:rsidR="00991FEF" w:rsidRDefault="001B36F8">
            <w:pPr>
              <w:pStyle w:val="TableParagraph"/>
              <w:spacing w:before="1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dialog,.</w:t>
            </w:r>
          </w:p>
          <w:p w14:paraId="600467D2" w14:textId="77777777" w:rsidR="00991FEF" w:rsidRDefault="001B36F8">
            <w:pPr>
              <w:pStyle w:val="TableParagraph"/>
              <w:spacing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240FC872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2269A7CB" w14:textId="77777777">
        <w:trPr>
          <w:trHeight w:val="917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8DE47" w14:textId="77777777" w:rsidR="00991FEF" w:rsidRDefault="001B36F8">
            <w:pPr>
              <w:pStyle w:val="TableParagraph"/>
              <w:spacing w:before="1"/>
              <w:ind w:left="110" w:right="166"/>
              <w:rPr>
                <w:sz w:val="20"/>
              </w:rPr>
            </w:pPr>
            <w:r>
              <w:rPr>
                <w:b/>
                <w:sz w:val="20"/>
              </w:rPr>
              <w:t xml:space="preserve">3. Sistemul </w:t>
            </w:r>
            <w:proofErr w:type="spellStart"/>
            <w:r>
              <w:rPr>
                <w:b/>
                <w:sz w:val="20"/>
              </w:rPr>
              <w:t>instituţional</w:t>
            </w:r>
            <w:proofErr w:type="spellEnd"/>
            <w:r>
              <w:rPr>
                <w:b/>
                <w:sz w:val="20"/>
              </w:rPr>
              <w:t xml:space="preserve"> al Uniunii Europene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Concepte de bază/cuvinte cheie: Consiliul Uniunii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Europene,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Consiliul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European,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Comisia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Europeana,</w:t>
            </w:r>
          </w:p>
          <w:p w14:paraId="367403DD" w14:textId="77777777" w:rsidR="00991FEF" w:rsidRDefault="001B36F8">
            <w:pPr>
              <w:pStyle w:val="TableParagraph"/>
              <w:spacing w:line="206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Curtea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Justitie</w:t>
            </w:r>
            <w:proofErr w:type="spellEnd"/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C5065C" w14:textId="77777777" w:rsidR="00991FEF" w:rsidRDefault="001B36F8">
            <w:pPr>
              <w:pStyle w:val="TableParagraph"/>
              <w:spacing w:before="1"/>
              <w:ind w:left="112" w:right="269"/>
              <w:rPr>
                <w:sz w:val="20"/>
              </w:rPr>
            </w:pPr>
            <w:r>
              <w:rPr>
                <w:sz w:val="20"/>
              </w:rPr>
              <w:t>Prelegere, exemplificare,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dialog, analiza de text.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Abordare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7091BF6D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2CD9B980" w14:textId="77777777">
        <w:trPr>
          <w:trHeight w:val="690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6DF80" w14:textId="77777777" w:rsidR="00991FEF" w:rsidRDefault="001B36F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4.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Consiliul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European</w:t>
            </w:r>
          </w:p>
          <w:p w14:paraId="01C919A8" w14:textId="77777777" w:rsidR="00991FEF" w:rsidRDefault="001B36F8">
            <w:pPr>
              <w:pStyle w:val="TableParagraph"/>
              <w:spacing w:line="230" w:lineRule="atLeast"/>
              <w:ind w:left="110" w:right="343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bază/cuvinte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Summit,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Tratatul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Lisabona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E9E194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197FB04E" w14:textId="77777777" w:rsidR="00991FEF" w:rsidRDefault="001B36F8">
            <w:pPr>
              <w:pStyle w:val="TableParagraph"/>
              <w:spacing w:before="1"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529B5A08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1DA04E17" w14:textId="77777777">
        <w:trPr>
          <w:trHeight w:val="687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E401D" w14:textId="77777777" w:rsidR="00991FEF" w:rsidRDefault="001B36F8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Parlamentul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European</w:t>
            </w:r>
          </w:p>
          <w:p w14:paraId="32DE5F7E" w14:textId="77777777" w:rsidR="00991FEF" w:rsidRDefault="001B36F8">
            <w:pPr>
              <w:pStyle w:val="TableParagraph"/>
              <w:spacing w:line="228" w:lineRule="exact"/>
              <w:ind w:left="110" w:right="702"/>
              <w:rPr>
                <w:sz w:val="20"/>
              </w:rPr>
            </w:pPr>
            <w:r>
              <w:rPr>
                <w:spacing w:val="-2"/>
                <w:sz w:val="20"/>
              </w:rPr>
              <w:t>Concepte de bază/cuvinte cheie: europarlamentari,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grupuri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politice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8023F24" w14:textId="77777777" w:rsidR="00991FEF" w:rsidRDefault="001B36F8">
            <w:pPr>
              <w:pStyle w:val="TableParagraph"/>
              <w:spacing w:before="1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293CFDCE" w14:textId="77777777" w:rsidR="00991FEF" w:rsidRDefault="001B36F8">
            <w:pPr>
              <w:pStyle w:val="TableParagraph"/>
              <w:spacing w:line="206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23E18461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52E5B6AA" w14:textId="77777777">
        <w:trPr>
          <w:trHeight w:val="69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07B75" w14:textId="77777777" w:rsidR="00991FEF" w:rsidRDefault="001B36F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6.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Comisia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Europeana</w:t>
            </w:r>
          </w:p>
          <w:p w14:paraId="23ED0CB3" w14:textId="77777777" w:rsidR="00991FEF" w:rsidRDefault="001B36F8">
            <w:pPr>
              <w:pStyle w:val="TableParagraph"/>
              <w:spacing w:line="232" w:lineRule="exact"/>
              <w:ind w:left="110" w:right="732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comisari,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Direcții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0CF6A8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045F7DC0" w14:textId="77777777" w:rsidR="00991FEF" w:rsidRDefault="001B36F8">
            <w:pPr>
              <w:pStyle w:val="TableParagraph"/>
              <w:spacing w:before="2"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5E67E5BF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5626618C" w14:textId="77777777">
        <w:trPr>
          <w:trHeight w:val="685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D6F46" w14:textId="77777777" w:rsidR="00991FEF" w:rsidRDefault="001B36F8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Consiliul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Uniunii Europene</w:t>
            </w:r>
          </w:p>
          <w:p w14:paraId="1FC2B044" w14:textId="77777777" w:rsidR="00991FEF" w:rsidRDefault="001B36F8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cheie:Consiliul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Ministri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funcții,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AF0E065" w14:textId="77777777" w:rsidR="00991FEF" w:rsidRDefault="001B36F8">
            <w:pPr>
              <w:pStyle w:val="TableParagraph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55DD454D" w14:textId="77777777" w:rsidR="00991FEF" w:rsidRDefault="001B36F8">
            <w:pPr>
              <w:pStyle w:val="TableParagraph"/>
              <w:spacing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24B8872C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571E70A1" w14:textId="77777777">
        <w:trPr>
          <w:trHeight w:val="686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92B67" w14:textId="77777777" w:rsidR="00991FEF" w:rsidRDefault="001B36F8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8.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Curtea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Europeană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Justiție</w:t>
            </w:r>
          </w:p>
          <w:p w14:paraId="5882C557" w14:textId="77777777" w:rsidR="00991FEF" w:rsidRDefault="001B36F8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judecători,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Tribunalul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Primă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Instanță,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Tribunalui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Funcției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Publice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D979EA" w14:textId="77777777" w:rsidR="00991FEF" w:rsidRDefault="001B36F8">
            <w:pPr>
              <w:pStyle w:val="TableParagraph"/>
              <w:spacing w:before="1"/>
              <w:ind w:left="112" w:right="410"/>
              <w:rPr>
                <w:sz w:val="20"/>
              </w:rPr>
            </w:pPr>
            <w:r>
              <w:rPr>
                <w:sz w:val="20"/>
              </w:rPr>
              <w:t>Prelegere, 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5126E1A5" w14:textId="77777777" w:rsidR="00991FEF" w:rsidRDefault="001B36F8">
            <w:pPr>
              <w:pStyle w:val="TableParagraph"/>
              <w:spacing w:line="206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5BAB5666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26832F0C" w14:textId="77777777">
        <w:trPr>
          <w:trHeight w:val="92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3A7B4" w14:textId="77777777" w:rsidR="00991FEF" w:rsidRDefault="001B36F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9.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Alte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agenții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specializate</w:t>
            </w:r>
          </w:p>
          <w:p w14:paraId="63D58EB6" w14:textId="77777777" w:rsidR="00991FEF" w:rsidRDefault="001B36F8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BERD,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Eurozone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Banca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Centrală Europeană, Comitetul Regiunilor, </w:t>
            </w:r>
            <w:r>
              <w:rPr>
                <w:sz w:val="20"/>
              </w:rPr>
              <w:t>Comitetul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Economic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D0D2A8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702E3824" w14:textId="77777777" w:rsidR="00991FEF" w:rsidRDefault="001B36F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382CB75D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46316F42" w14:textId="77777777">
        <w:trPr>
          <w:trHeight w:val="687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0A50C" w14:textId="77777777" w:rsidR="00991FEF" w:rsidRDefault="001B36F8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Politicile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Uniunii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Europene</w:t>
            </w:r>
          </w:p>
          <w:p w14:paraId="40B86DFD" w14:textId="77777777" w:rsidR="00991FEF" w:rsidRDefault="001B36F8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PAC,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politica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monetară,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politica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mediu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605853" w14:textId="77777777" w:rsidR="00991FEF" w:rsidRDefault="001B36F8">
            <w:pPr>
              <w:pStyle w:val="TableParagraph"/>
              <w:spacing w:before="1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dialog.</w:t>
            </w:r>
          </w:p>
          <w:p w14:paraId="51296B0D" w14:textId="77777777" w:rsidR="00991FEF" w:rsidRDefault="001B36F8">
            <w:pPr>
              <w:pStyle w:val="TableParagraph"/>
              <w:spacing w:line="206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3CFCB826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6DE52B4C" w14:textId="77777777">
        <w:trPr>
          <w:trHeight w:val="69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60E91" w14:textId="77777777" w:rsidR="00991FEF" w:rsidRDefault="001B36F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Uniunea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Europeană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faţa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provocărilor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globalizării,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regionalizării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şi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extinderii</w:t>
            </w:r>
          </w:p>
          <w:p w14:paraId="3EE9B77A" w14:textId="77777777" w:rsidR="00991FEF" w:rsidRDefault="001B36F8">
            <w:pPr>
              <w:pStyle w:val="TableParagraph"/>
              <w:spacing w:before="2" w:line="20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Concepte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bază/cuvinte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cheie:regionalizare</w:t>
            </w:r>
            <w:proofErr w:type="spellEnd"/>
            <w:r>
              <w:rPr>
                <w:spacing w:val="-2"/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extindere,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30A541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1040719A" w14:textId="77777777" w:rsidR="00991FEF" w:rsidRDefault="001B36F8">
            <w:pPr>
              <w:pStyle w:val="TableParagraph"/>
              <w:spacing w:before="2"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</w:tcPr>
          <w:p w14:paraId="1352E343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BBAF807" w14:textId="77777777" w:rsidR="00991FEF" w:rsidRDefault="00991FEF">
      <w:pPr>
        <w:rPr>
          <w:sz w:val="20"/>
        </w:rPr>
        <w:sectPr w:rsidR="00991FEF">
          <w:pgSz w:w="11910" w:h="16840"/>
          <w:pgMar w:top="1580" w:right="440" w:bottom="280" w:left="1020" w:header="720" w:footer="720" w:gutter="0"/>
          <w:cols w:space="720"/>
        </w:sectPr>
      </w:pPr>
    </w:p>
    <w:p w14:paraId="1EC9C9EF" w14:textId="77777777" w:rsidR="00991FEF" w:rsidRDefault="00991FEF">
      <w:pPr>
        <w:pStyle w:val="BodyText"/>
        <w:rPr>
          <w:b/>
          <w:sz w:val="20"/>
        </w:rPr>
      </w:pPr>
    </w:p>
    <w:p w14:paraId="3E54A1CD" w14:textId="77777777" w:rsidR="00991FEF" w:rsidRDefault="00991FEF">
      <w:pPr>
        <w:pStyle w:val="BodyText"/>
        <w:rPr>
          <w:b/>
          <w:sz w:val="20"/>
        </w:rPr>
      </w:pPr>
    </w:p>
    <w:p w14:paraId="4FD0165B" w14:textId="77777777" w:rsidR="00991FEF" w:rsidRDefault="00991FEF">
      <w:pPr>
        <w:pStyle w:val="BodyText"/>
        <w:rPr>
          <w:b/>
          <w:sz w:val="20"/>
        </w:rPr>
      </w:pPr>
    </w:p>
    <w:p w14:paraId="7CF67593" w14:textId="77777777" w:rsidR="00991FEF" w:rsidRDefault="00991FEF">
      <w:pPr>
        <w:pStyle w:val="BodyText"/>
        <w:rPr>
          <w:b/>
          <w:sz w:val="20"/>
        </w:rPr>
      </w:pPr>
    </w:p>
    <w:p w14:paraId="16098469" w14:textId="77777777" w:rsidR="00991FEF" w:rsidRDefault="00991FEF">
      <w:pPr>
        <w:pStyle w:val="BodyText"/>
        <w:rPr>
          <w:b/>
          <w:sz w:val="20"/>
        </w:rPr>
      </w:pPr>
    </w:p>
    <w:p w14:paraId="06297B4D" w14:textId="77777777" w:rsidR="00991FEF" w:rsidRDefault="00991FEF">
      <w:pPr>
        <w:pStyle w:val="BodyText"/>
        <w:spacing w:before="3"/>
        <w:rPr>
          <w:b/>
          <w:sz w:val="11"/>
        </w:rPr>
      </w:pP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7"/>
        <w:gridCol w:w="2554"/>
        <w:gridCol w:w="2835"/>
      </w:tblGrid>
      <w:tr w:rsidR="00991FEF" w14:paraId="291D8093" w14:textId="77777777">
        <w:trPr>
          <w:trHeight w:val="230"/>
        </w:trPr>
        <w:tc>
          <w:tcPr>
            <w:tcW w:w="4787" w:type="dxa"/>
          </w:tcPr>
          <w:p w14:paraId="006BF392" w14:textId="77777777" w:rsidR="00991FEF" w:rsidRDefault="001B36F8">
            <w:pPr>
              <w:pStyle w:val="TableParagraph"/>
              <w:spacing w:before="2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globalizare</w:t>
            </w:r>
          </w:p>
        </w:tc>
        <w:tc>
          <w:tcPr>
            <w:tcW w:w="2554" w:type="dxa"/>
            <w:tcBorders>
              <w:right w:val="single" w:sz="4" w:space="0" w:color="000000"/>
            </w:tcBorders>
          </w:tcPr>
          <w:p w14:paraId="486BDD2A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65C7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094E7E90" w14:textId="77777777">
        <w:trPr>
          <w:trHeight w:val="918"/>
        </w:trPr>
        <w:tc>
          <w:tcPr>
            <w:tcW w:w="4787" w:type="dxa"/>
          </w:tcPr>
          <w:p w14:paraId="6BDA55DA" w14:textId="77777777" w:rsidR="00991FEF" w:rsidRDefault="001B36F8">
            <w:pPr>
              <w:pStyle w:val="TableParagraph"/>
              <w:spacing w:before="2"/>
              <w:ind w:left="110" w:right="347"/>
              <w:rPr>
                <w:sz w:val="20"/>
              </w:rPr>
            </w:pPr>
            <w:r>
              <w:rPr>
                <w:b/>
                <w:sz w:val="20"/>
              </w:rPr>
              <w:t>12. Procesul de integrare economică</w:t>
            </w:r>
            <w:r>
              <w:rPr>
                <w:sz w:val="20"/>
              </w:rPr>
              <w:t>. Studiu de caz: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integrarea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economică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României 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Uniunea</w:t>
            </w:r>
          </w:p>
          <w:p w14:paraId="321C6CDB" w14:textId="77777777" w:rsidR="00991FEF" w:rsidRDefault="001B36F8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Europeană..</w:t>
            </w:r>
          </w:p>
          <w:p w14:paraId="0788CD54" w14:textId="77777777" w:rsidR="00991FEF" w:rsidRDefault="001B36F8">
            <w:pPr>
              <w:pStyle w:val="TableParagraph"/>
              <w:spacing w:line="206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Concepte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bază/cuvinte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cheie:</w:t>
            </w:r>
          </w:p>
        </w:tc>
        <w:tc>
          <w:tcPr>
            <w:tcW w:w="2554" w:type="dxa"/>
            <w:tcBorders>
              <w:right w:val="single" w:sz="4" w:space="0" w:color="000000"/>
            </w:tcBorders>
          </w:tcPr>
          <w:p w14:paraId="2639B2BC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0E8A9803" w14:textId="77777777" w:rsidR="00991FEF" w:rsidRDefault="001B36F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6A07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34994A71" w14:textId="77777777">
        <w:trPr>
          <w:trHeight w:val="690"/>
        </w:trPr>
        <w:tc>
          <w:tcPr>
            <w:tcW w:w="4787" w:type="dxa"/>
          </w:tcPr>
          <w:p w14:paraId="235A2312" w14:textId="77777777" w:rsidR="00991FEF" w:rsidRDefault="001B36F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Provocări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UE: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BREXIT</w:t>
            </w:r>
          </w:p>
          <w:p w14:paraId="54002B53" w14:textId="77777777" w:rsidR="00991FEF" w:rsidRDefault="001B36F8">
            <w:pPr>
              <w:pStyle w:val="TableParagraph"/>
              <w:spacing w:line="230" w:lineRule="atLeast"/>
              <w:ind w:left="110" w:right="619"/>
              <w:rPr>
                <w:sz w:val="20"/>
              </w:rPr>
            </w:pPr>
            <w:r>
              <w:rPr>
                <w:sz w:val="20"/>
              </w:rPr>
              <w:t>Concepte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bază/cuvinte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cheie: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BREXIT,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costuri,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beneficii</w:t>
            </w:r>
          </w:p>
        </w:tc>
        <w:tc>
          <w:tcPr>
            <w:tcW w:w="2554" w:type="dxa"/>
            <w:tcBorders>
              <w:right w:val="single" w:sz="4" w:space="0" w:color="000000"/>
            </w:tcBorders>
          </w:tcPr>
          <w:p w14:paraId="258AFB6D" w14:textId="77777777" w:rsidR="00991FEF" w:rsidRDefault="001B36F8">
            <w:pPr>
              <w:pStyle w:val="TableParagraph"/>
              <w:spacing w:before="2"/>
              <w:ind w:left="112"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Prelegere, </w:t>
            </w:r>
            <w:r>
              <w:rPr>
                <w:sz w:val="20"/>
              </w:rPr>
              <w:t>exemplificare,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dialog,</w:t>
            </w:r>
          </w:p>
          <w:p w14:paraId="5FDC4A21" w14:textId="77777777" w:rsidR="00991FEF" w:rsidRDefault="001B36F8">
            <w:pPr>
              <w:pStyle w:val="TableParagraph"/>
              <w:spacing w:before="1" w:line="207" w:lineRule="exact"/>
              <w:ind w:left="112"/>
              <w:rPr>
                <w:sz w:val="20"/>
              </w:rPr>
            </w:pPr>
            <w:r>
              <w:rPr>
                <w:sz w:val="20"/>
              </w:rPr>
              <w:t>Abordare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interdisciplinară;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C369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1A4BD754" w14:textId="77777777">
        <w:trPr>
          <w:trHeight w:val="231"/>
        </w:trPr>
        <w:tc>
          <w:tcPr>
            <w:tcW w:w="4787" w:type="dxa"/>
            <w:tcBorders>
              <w:bottom w:val="single" w:sz="4" w:space="0" w:color="000000"/>
            </w:tcBorders>
          </w:tcPr>
          <w:p w14:paraId="77C9ACD6" w14:textId="77777777" w:rsidR="00991FEF" w:rsidRDefault="001B36F8">
            <w:pPr>
              <w:pStyle w:val="TableParagraph"/>
              <w:spacing w:before="1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Concluzii.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Recapitulare</w:t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</w:tcPr>
          <w:p w14:paraId="0EF87B24" w14:textId="77777777" w:rsidR="00991FEF" w:rsidRDefault="001B36F8">
            <w:pPr>
              <w:pStyle w:val="TableParagraph"/>
              <w:spacing w:before="1"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Dialog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CF0B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70AAE3DA" w14:textId="77777777">
        <w:trPr>
          <w:trHeight w:val="4831"/>
        </w:trPr>
        <w:tc>
          <w:tcPr>
            <w:tcW w:w="10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6E94" w14:textId="77777777" w:rsidR="00991FEF" w:rsidRDefault="001B36F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Bibliografie</w:t>
            </w:r>
          </w:p>
          <w:p w14:paraId="41EF2564" w14:textId="77777777" w:rsidR="00991FEF" w:rsidRDefault="001B36F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Obligatorie:</w:t>
            </w:r>
          </w:p>
          <w:p w14:paraId="0E7A5050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hanging="361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Luţaş</w:t>
            </w:r>
            <w:proofErr w:type="spellEnd"/>
            <w:r>
              <w:rPr>
                <w:w w:val="95"/>
                <w:sz w:val="20"/>
              </w:rPr>
              <w:t>,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Mihaela,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Uniunea</w:t>
            </w:r>
            <w:r>
              <w:rPr>
                <w:i/>
                <w:spacing w:val="32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Europeană</w:t>
            </w:r>
            <w:r>
              <w:rPr>
                <w:w w:val="95"/>
                <w:sz w:val="20"/>
              </w:rPr>
              <w:t>.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Mecanismul</w:t>
            </w:r>
            <w:r>
              <w:rPr>
                <w:i/>
                <w:spacing w:val="28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integrării</w:t>
            </w:r>
            <w:r>
              <w:rPr>
                <w:w w:val="95"/>
                <w:sz w:val="20"/>
              </w:rPr>
              <w:t>.</w:t>
            </w:r>
            <w:r>
              <w:rPr>
                <w:spacing w:val="3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Ed.</w:t>
            </w:r>
            <w:r>
              <w:rPr>
                <w:spacing w:val="3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Dacia</w:t>
            </w:r>
            <w:r>
              <w:rPr>
                <w:spacing w:val="3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Cluj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Napoca,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2004,</w:t>
            </w:r>
            <w:r>
              <w:rPr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ISBN</w:t>
            </w:r>
            <w:r>
              <w:rPr>
                <w:spacing w:val="3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973-35-1915-4;</w:t>
            </w:r>
          </w:p>
          <w:p w14:paraId="0567BE85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 w:line="229" w:lineRule="exact"/>
              <w:ind w:hanging="361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Luţaş</w:t>
            </w:r>
            <w:proofErr w:type="spellEnd"/>
            <w:r>
              <w:rPr>
                <w:spacing w:val="-4"/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Mihaela,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Sorin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Câlea</w:t>
            </w:r>
            <w:proofErr w:type="spellEnd"/>
            <w:r>
              <w:rPr>
                <w:spacing w:val="-4"/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Economie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Europeană</w:t>
            </w:r>
            <w:r>
              <w:rPr>
                <w:spacing w:val="-4"/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Ed.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Imprimeria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Ardealul,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Cluj-Napoca,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2005,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ISBN: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973-87038-6-7;</w:t>
            </w:r>
          </w:p>
          <w:p w14:paraId="7804A34B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29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Moreau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Defarges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Philippe,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Instituţiile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europene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Amarcord,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Timişoara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2002;</w:t>
            </w:r>
          </w:p>
          <w:p w14:paraId="64F9702D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Petre,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Anghel,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Instituţii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europene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şi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tehnici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negociere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în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procesul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integrării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Universităţii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 2003;</w:t>
            </w:r>
          </w:p>
          <w:p w14:paraId="505158F8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0"/>
              </w:rPr>
            </w:pPr>
            <w:proofErr w:type="spellStart"/>
            <w:r>
              <w:rPr>
                <w:sz w:val="20"/>
              </w:rPr>
              <w:t>Peterson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John,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Michael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Shackleton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2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Institutions</w:t>
            </w:r>
            <w:proofErr w:type="spellEnd"/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2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the</w:t>
            </w:r>
            <w:proofErr w:type="spellEnd"/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European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Union,</w:t>
            </w:r>
            <w:r>
              <w:rPr>
                <w:i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II-a,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Oxford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Press,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New York, 2006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BCF0E24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 w:line="229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Puscas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Vasile,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: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Relaţii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Internaţionale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Transnaţionale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Cluj-Napoca,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2007,</w:t>
            </w:r>
          </w:p>
          <w:p w14:paraId="315E5212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29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Souni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Hassa</w:t>
            </w:r>
            <w:r>
              <w:rPr>
                <w:i/>
                <w:sz w:val="20"/>
              </w:rPr>
              <w:t>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Manipularea</w:t>
            </w:r>
            <w:r>
              <w:rPr>
                <w:i/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în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negocieri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1998,</w:t>
            </w:r>
          </w:p>
          <w:p w14:paraId="0A7F51F6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right="102"/>
              <w:rPr>
                <w:sz w:val="20"/>
              </w:rPr>
            </w:pPr>
            <w:proofErr w:type="spellStart"/>
            <w:r>
              <w:rPr>
                <w:sz w:val="20"/>
              </w:rPr>
              <w:t>Tallberg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Jonas,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Leadership</w:t>
            </w:r>
            <w:r>
              <w:rPr>
                <w:i/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and</w:t>
            </w:r>
            <w:proofErr w:type="spellEnd"/>
            <w:r>
              <w:rPr>
                <w:i/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negociation</w:t>
            </w:r>
            <w:proofErr w:type="spellEnd"/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the</w:t>
            </w:r>
            <w:proofErr w:type="spellEnd"/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European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Union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Cambridge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Press,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Cambridge,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2006;</w:t>
            </w:r>
          </w:p>
          <w:p w14:paraId="5178008A" w14:textId="77777777" w:rsidR="00991FEF" w:rsidRDefault="001B36F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Wallace,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Wiliam,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Regional</w:t>
            </w:r>
            <w:r>
              <w:rPr>
                <w:i/>
                <w:spacing w:val="3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Integration</w:t>
            </w:r>
            <w:proofErr w:type="spellEnd"/>
            <w:r>
              <w:rPr>
                <w:i/>
                <w:sz w:val="20"/>
              </w:rPr>
              <w:t>:</w:t>
            </w:r>
            <w:r>
              <w:rPr>
                <w:i/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the</w:t>
            </w:r>
            <w:proofErr w:type="spellEnd"/>
            <w:r>
              <w:rPr>
                <w:i/>
                <w:spacing w:val="38"/>
                <w:sz w:val="20"/>
              </w:rPr>
              <w:t xml:space="preserve"> </w:t>
            </w:r>
            <w:r>
              <w:rPr>
                <w:i/>
                <w:sz w:val="20"/>
              </w:rPr>
              <w:t>West</w:t>
            </w:r>
            <w:r>
              <w:rPr>
                <w:i/>
                <w:spacing w:val="37"/>
                <w:sz w:val="20"/>
              </w:rPr>
              <w:t xml:space="preserve"> </w:t>
            </w:r>
            <w:r>
              <w:rPr>
                <w:i/>
                <w:sz w:val="20"/>
              </w:rPr>
              <w:t>European</w:t>
            </w:r>
            <w:r>
              <w:rPr>
                <w:i/>
                <w:spacing w:val="3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Experience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Brookings</w:t>
            </w:r>
            <w:proofErr w:type="spellEnd"/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Institution,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Washington,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1994;</w:t>
            </w:r>
          </w:p>
          <w:p w14:paraId="03B9947D" w14:textId="77777777" w:rsidR="00991FEF" w:rsidRDefault="001B36F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Opțională</w:t>
            </w:r>
          </w:p>
          <w:p w14:paraId="01823789" w14:textId="77777777" w:rsidR="00991FEF" w:rsidRDefault="001B36F8">
            <w:pPr>
              <w:pStyle w:val="TableParagraph"/>
              <w:numPr>
                <w:ilvl w:val="1"/>
                <w:numId w:val="3"/>
              </w:numPr>
              <w:tabs>
                <w:tab w:val="left" w:pos="1185"/>
                <w:tab w:val="left" w:pos="1186"/>
              </w:tabs>
              <w:spacing w:before="1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Goriţă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Dorin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Ciprian,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i/>
                <w:sz w:val="20"/>
              </w:rPr>
              <w:t>Negocierile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aderare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Uniunea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Europeană.</w:t>
            </w:r>
            <w:r>
              <w:rPr>
                <w:i/>
                <w:spacing w:val="32"/>
                <w:sz w:val="20"/>
              </w:rPr>
              <w:t xml:space="preserve"> </w:t>
            </w:r>
            <w:r>
              <w:rPr>
                <w:i/>
                <w:sz w:val="20"/>
              </w:rPr>
              <w:t>Studiu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33"/>
                <w:sz w:val="20"/>
              </w:rPr>
              <w:t xml:space="preserve"> </w:t>
            </w:r>
            <w:r>
              <w:rPr>
                <w:i/>
                <w:sz w:val="20"/>
              </w:rPr>
              <w:t>caz:</w:t>
            </w:r>
            <w:r>
              <w:rPr>
                <w:i/>
                <w:spacing w:val="32"/>
                <w:sz w:val="20"/>
              </w:rPr>
              <w:t xml:space="preserve"> </w:t>
            </w:r>
            <w:r>
              <w:rPr>
                <w:i/>
                <w:sz w:val="20"/>
              </w:rPr>
              <w:t>România,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Teză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doctorat,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2008;</w:t>
            </w:r>
          </w:p>
          <w:p w14:paraId="7B99381D" w14:textId="77777777" w:rsidR="00991FEF" w:rsidRDefault="001B36F8">
            <w:pPr>
              <w:pStyle w:val="TableParagraph"/>
              <w:numPr>
                <w:ilvl w:val="1"/>
                <w:numId w:val="3"/>
              </w:numPr>
              <w:tabs>
                <w:tab w:val="left" w:pos="1185"/>
                <w:tab w:val="left" w:pos="1186"/>
              </w:tabs>
              <w:spacing w:before="1"/>
              <w:ind w:hanging="361"/>
              <w:rPr>
                <w:i/>
                <w:sz w:val="20"/>
              </w:rPr>
            </w:pPr>
            <w:r>
              <w:rPr>
                <w:sz w:val="20"/>
              </w:rPr>
              <w:t>Marga, Andrei,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Ladislau </w:t>
            </w:r>
            <w:proofErr w:type="spellStart"/>
            <w:r>
              <w:rPr>
                <w:sz w:val="20"/>
              </w:rPr>
              <w:t>Gyémant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Paradigme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ale integrării: </w:t>
            </w:r>
            <w:proofErr w:type="spellStart"/>
            <w:r>
              <w:rPr>
                <w:i/>
                <w:sz w:val="20"/>
              </w:rPr>
              <w:t>Relaţii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internaţionale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şi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Studii Europene 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Cluj,</w:t>
            </w:r>
          </w:p>
          <w:p w14:paraId="400ABD54" w14:textId="77777777" w:rsidR="00991FEF" w:rsidRDefault="001B36F8">
            <w:pPr>
              <w:pStyle w:val="TableParagraph"/>
              <w:ind w:left="1185"/>
              <w:rPr>
                <w:sz w:val="20"/>
              </w:rPr>
            </w:pPr>
            <w:r>
              <w:rPr>
                <w:sz w:val="20"/>
              </w:rPr>
              <w:t>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Cluj-Napoca,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2002;</w:t>
            </w:r>
          </w:p>
          <w:p w14:paraId="770E0A37" w14:textId="77777777" w:rsidR="00991FEF" w:rsidRDefault="001B36F8">
            <w:pPr>
              <w:pStyle w:val="TableParagraph"/>
              <w:numPr>
                <w:ilvl w:val="1"/>
                <w:numId w:val="3"/>
              </w:numPr>
              <w:tabs>
                <w:tab w:val="left" w:pos="1185"/>
                <w:tab w:val="left" w:pos="1186"/>
              </w:tabs>
              <w:spacing w:before="1" w:line="210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Zarka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Claude,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L’esentiel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des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institutions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l’Union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européenne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Gualino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2009.</w:t>
            </w:r>
          </w:p>
        </w:tc>
      </w:tr>
      <w:tr w:rsidR="00991FEF" w14:paraId="1477E10B" w14:textId="77777777">
        <w:trPr>
          <w:trHeight w:val="23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1668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897E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8E54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Observaţii</w:t>
            </w:r>
            <w:proofErr w:type="spellEnd"/>
          </w:p>
        </w:tc>
      </w:tr>
      <w:tr w:rsidR="00991FEF" w14:paraId="3CDD263B" w14:textId="77777777">
        <w:trPr>
          <w:trHeight w:val="23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2322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BBC7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6E67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68CF8455" w14:textId="77777777">
        <w:trPr>
          <w:trHeight w:val="23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83D9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CA37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642A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410B221A" w14:textId="77777777">
        <w:trPr>
          <w:trHeight w:val="230"/>
        </w:trPr>
        <w:tc>
          <w:tcPr>
            <w:tcW w:w="10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B25A" w14:textId="77777777" w:rsidR="00991FEF" w:rsidRDefault="001B36F8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Bibliografie</w:t>
            </w:r>
          </w:p>
        </w:tc>
      </w:tr>
    </w:tbl>
    <w:p w14:paraId="63281F94" w14:textId="77777777" w:rsidR="00991FEF" w:rsidRDefault="00991FEF">
      <w:pPr>
        <w:pStyle w:val="BodyText"/>
        <w:spacing w:before="11"/>
        <w:rPr>
          <w:b/>
          <w:sz w:val="11"/>
        </w:rPr>
      </w:pPr>
    </w:p>
    <w:p w14:paraId="15504C55" w14:textId="77777777" w:rsidR="00991FEF" w:rsidRDefault="001B36F8">
      <w:pPr>
        <w:pStyle w:val="ListParagraph"/>
        <w:numPr>
          <w:ilvl w:val="0"/>
          <w:numId w:val="8"/>
        </w:numPr>
        <w:tabs>
          <w:tab w:val="left" w:pos="334"/>
        </w:tabs>
        <w:spacing w:before="91"/>
        <w:ind w:left="112" w:right="1156" w:firstLine="0"/>
        <w:rPr>
          <w:b/>
        </w:rPr>
      </w:pPr>
      <w:r>
        <w:rPr>
          <w:b/>
        </w:rPr>
        <w:t xml:space="preserve">Coroborarea </w:t>
      </w:r>
      <w:proofErr w:type="spellStart"/>
      <w:r>
        <w:rPr>
          <w:b/>
        </w:rPr>
        <w:t>conţinuturilor</w:t>
      </w:r>
      <w:proofErr w:type="spellEnd"/>
      <w:r>
        <w:rPr>
          <w:b/>
        </w:rPr>
        <w:t xml:space="preserve"> disciplinei cu </w:t>
      </w:r>
      <w:proofErr w:type="spellStart"/>
      <w:r>
        <w:rPr>
          <w:b/>
        </w:rPr>
        <w:t>aşteptările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reprezentanţilor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comunităţilor</w:t>
      </w:r>
      <w:proofErr w:type="spellEnd"/>
      <w:r>
        <w:rPr>
          <w:b/>
        </w:rPr>
        <w:t xml:space="preserve"> epistemice,</w:t>
      </w:r>
      <w:r>
        <w:rPr>
          <w:b/>
          <w:spacing w:val="-52"/>
        </w:rPr>
        <w:t xml:space="preserve"> </w:t>
      </w:r>
      <w:proofErr w:type="spellStart"/>
      <w:r>
        <w:rPr>
          <w:b/>
        </w:rPr>
        <w:t>asociaţiilor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profesionale</w:t>
      </w:r>
      <w:r>
        <w:rPr>
          <w:b/>
          <w:spacing w:val="-1"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angajatorilor</w:t>
      </w:r>
      <w:r>
        <w:rPr>
          <w:b/>
          <w:spacing w:val="-1"/>
        </w:rPr>
        <w:t xml:space="preserve"> </w:t>
      </w:r>
      <w:r>
        <w:rPr>
          <w:b/>
        </w:rPr>
        <w:t>reprezentativi din</w:t>
      </w:r>
      <w:r>
        <w:rPr>
          <w:b/>
          <w:spacing w:val="-1"/>
        </w:rPr>
        <w:t xml:space="preserve"> </w:t>
      </w:r>
      <w:r>
        <w:rPr>
          <w:b/>
        </w:rPr>
        <w:t>domeniul</w:t>
      </w:r>
      <w:r>
        <w:rPr>
          <w:b/>
          <w:spacing w:val="-1"/>
        </w:rPr>
        <w:t xml:space="preserve"> </w:t>
      </w:r>
      <w:r>
        <w:rPr>
          <w:b/>
        </w:rPr>
        <w:t>aferent</w:t>
      </w:r>
      <w:r>
        <w:rPr>
          <w:b/>
          <w:spacing w:val="-1"/>
        </w:rPr>
        <w:t xml:space="preserve"> </w:t>
      </w:r>
      <w:r>
        <w:rPr>
          <w:b/>
        </w:rPr>
        <w:t>programului</w:t>
      </w:r>
    </w:p>
    <w:p w14:paraId="448D0B02" w14:textId="3894FEE7" w:rsidR="00991FEF" w:rsidRDefault="00440A90">
      <w:pPr>
        <w:pStyle w:val="BodyText"/>
        <w:ind w:left="1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42553A4" wp14:editId="750AC0D7">
                <wp:extent cx="6461760" cy="811530"/>
                <wp:effectExtent l="10795" t="6985" r="1397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8115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34D37F" w14:textId="77777777" w:rsidR="00991FEF" w:rsidRDefault="001B36F8">
                            <w:pPr>
                              <w:pStyle w:val="BodyText"/>
                              <w:spacing w:before="1"/>
                              <w:ind w:left="103" w:right="813"/>
                            </w:pPr>
                            <w:proofErr w:type="spellStart"/>
                            <w:r>
                              <w:t>Întrega</w:t>
                            </w:r>
                            <w:proofErr w:type="spellEnd"/>
                            <w:r>
                              <w:t xml:space="preserve"> programă de studii MEIC a fost concepută pentru a satisface cerințele de participare în </w:t>
                            </w:r>
                            <w:proofErr w:type="spellStart"/>
                            <w:r>
                              <w:t>consorţiul</w:t>
                            </w:r>
                            <w:proofErr w:type="spellEnd"/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European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Master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in </w:t>
                            </w:r>
                            <w:proofErr w:type="spellStart"/>
                            <w:r>
                              <w:t>Conference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Interpreting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00A28515" w14:textId="77777777" w:rsidR="00991FEF" w:rsidRDefault="001B36F8">
                            <w:pPr>
                              <w:pStyle w:val="BodyText"/>
                              <w:spacing w:line="251" w:lineRule="exact"/>
                              <w:ind w:left="103"/>
                            </w:pPr>
                            <w:r>
                              <w:t>Tematica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este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elaborată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baza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bibliografiei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specialitate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domeniu.</w:t>
                            </w:r>
                          </w:p>
                          <w:p w14:paraId="75D83737" w14:textId="77777777" w:rsidR="00991FEF" w:rsidRDefault="001B36F8">
                            <w:pPr>
                              <w:pStyle w:val="BodyText"/>
                              <w:spacing w:before="2"/>
                              <w:ind w:left="103" w:right="813"/>
                            </w:pP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elementele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componente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cursului au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fost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prezentate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conferinţe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prelegeri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naţionale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proofErr w:type="spellStart"/>
                            <w:r>
                              <w:t>internaţionale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2553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08.8pt;height:6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" filled="f" strokeweight=".48pt">
                <v:textbox inset="0,0,0,0">
                  <w:txbxContent>
                    <w:p w14:paraId="3734D37F" w14:textId="77777777" w:rsidR="00991FEF" w:rsidRDefault="001B36F8">
                      <w:pPr>
                        <w:pStyle w:val="BodyText"/>
                        <w:spacing w:before="1"/>
                        <w:ind w:left="103" w:right="813"/>
                      </w:pPr>
                      <w:r>
                        <w:t>Întrega programă de studii MEIC a fost concepută pentru a satisf</w:t>
                      </w:r>
                      <w:r>
                        <w:t>ace cerințele de participare în consorţiul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European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Master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 Conference Interpreting.</w:t>
                      </w:r>
                    </w:p>
                    <w:p w14:paraId="00A28515" w14:textId="77777777" w:rsidR="00991FEF" w:rsidRDefault="001B36F8">
                      <w:pPr>
                        <w:pStyle w:val="BodyText"/>
                        <w:spacing w:line="251" w:lineRule="exact"/>
                        <w:ind w:left="103"/>
                      </w:pPr>
                      <w:r>
                        <w:t>Tematica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este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elaborată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baza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bibliografiei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specialitate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domeniu.</w:t>
                      </w:r>
                    </w:p>
                    <w:p w14:paraId="75D83737" w14:textId="77777777" w:rsidR="00991FEF" w:rsidRDefault="001B36F8">
                      <w:pPr>
                        <w:pStyle w:val="BodyText"/>
                        <w:spacing w:before="2"/>
                        <w:ind w:left="103" w:right="813"/>
                      </w:pP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elementele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componente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cursului au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fost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prezentate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conferinţe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şi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prelegeri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naţionale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şi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internaţionale.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EC130E" w14:textId="77777777" w:rsidR="00991FEF" w:rsidRDefault="00991FEF">
      <w:pPr>
        <w:pStyle w:val="BodyText"/>
        <w:spacing w:before="4"/>
        <w:rPr>
          <w:b/>
          <w:sz w:val="11"/>
        </w:rPr>
      </w:pPr>
    </w:p>
    <w:p w14:paraId="08A3FD4B" w14:textId="77777777" w:rsidR="00991FEF" w:rsidRDefault="001B36F8">
      <w:pPr>
        <w:pStyle w:val="Heading1"/>
        <w:numPr>
          <w:ilvl w:val="0"/>
          <w:numId w:val="8"/>
        </w:numPr>
        <w:tabs>
          <w:tab w:val="left" w:pos="444"/>
        </w:tabs>
        <w:spacing w:before="91" w:after="3"/>
        <w:ind w:left="444" w:hanging="332"/>
      </w:pPr>
      <w:r>
        <w:t>Evaluare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3653"/>
        <w:gridCol w:w="2834"/>
        <w:gridCol w:w="1523"/>
      </w:tblGrid>
      <w:tr w:rsidR="00991FEF" w14:paraId="0058F4A1" w14:textId="77777777">
        <w:trPr>
          <w:trHeight w:val="457"/>
        </w:trPr>
        <w:tc>
          <w:tcPr>
            <w:tcW w:w="2160" w:type="dxa"/>
          </w:tcPr>
          <w:p w14:paraId="1638EDCE" w14:textId="77777777" w:rsidR="00991FEF" w:rsidRDefault="001B36F8">
            <w:pPr>
              <w:pStyle w:val="TableParagraph"/>
              <w:ind w:left="549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3653" w:type="dxa"/>
          </w:tcPr>
          <w:p w14:paraId="2107BD39" w14:textId="77777777" w:rsidR="00991FEF" w:rsidRDefault="001B36F8">
            <w:pPr>
              <w:pStyle w:val="TableParagraph"/>
              <w:ind w:left="855"/>
              <w:rPr>
                <w:sz w:val="20"/>
              </w:rPr>
            </w:pPr>
            <w:r>
              <w:rPr>
                <w:sz w:val="20"/>
              </w:rPr>
              <w:t>10.1 Criterii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2834" w:type="dxa"/>
          </w:tcPr>
          <w:p w14:paraId="40F2EED3" w14:textId="77777777" w:rsidR="00991FEF" w:rsidRDefault="001B36F8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1523" w:type="dxa"/>
          </w:tcPr>
          <w:p w14:paraId="42C0FA8E" w14:textId="77777777" w:rsidR="00991FEF" w:rsidRDefault="001B36F8">
            <w:pPr>
              <w:pStyle w:val="TableParagraph"/>
              <w:spacing w:line="228" w:lineRule="exact"/>
              <w:ind w:left="186" w:right="166" w:firstLine="48"/>
              <w:rPr>
                <w:sz w:val="20"/>
              </w:rPr>
            </w:pPr>
            <w:r>
              <w:rPr>
                <w:sz w:val="20"/>
              </w:rPr>
              <w:t>10.3 Pondere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991FEF" w14:paraId="3DEC4A16" w14:textId="77777777">
        <w:trPr>
          <w:trHeight w:val="2532"/>
        </w:trPr>
        <w:tc>
          <w:tcPr>
            <w:tcW w:w="2160" w:type="dxa"/>
          </w:tcPr>
          <w:p w14:paraId="6FAD6C33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 Curs</w:t>
            </w:r>
          </w:p>
        </w:tc>
        <w:tc>
          <w:tcPr>
            <w:tcW w:w="3653" w:type="dxa"/>
          </w:tcPr>
          <w:p w14:paraId="6B1CC4B5" w14:textId="77777777" w:rsidR="00991FEF" w:rsidRDefault="001B36F8" w:rsidP="00440A90">
            <w:pPr>
              <w:pStyle w:val="TableParagraph"/>
              <w:ind w:left="108" w:right="177"/>
              <w:rPr>
                <w:sz w:val="20"/>
              </w:rPr>
            </w:pPr>
            <w:r>
              <w:rPr>
                <w:sz w:val="20"/>
              </w:rPr>
              <w:t>Asimilarea unor concepte de bază privind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funcţionarea</w:t>
            </w:r>
            <w:proofErr w:type="spellEnd"/>
            <w:r>
              <w:rPr>
                <w:sz w:val="20"/>
              </w:rPr>
              <w:t xml:space="preserve"> sistemului</w:t>
            </w:r>
          </w:p>
          <w:p w14:paraId="49B3366F" w14:textId="77777777" w:rsidR="00991FEF" w:rsidRDefault="001B36F8" w:rsidP="00440A90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instituţional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Uniunii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Europene</w:t>
            </w:r>
          </w:p>
          <w:p w14:paraId="7B3C22B4" w14:textId="77777777" w:rsidR="00991FEF" w:rsidRDefault="001B36F8" w:rsidP="00440A90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ind w:right="429" w:firstLine="100"/>
              <w:rPr>
                <w:sz w:val="20"/>
              </w:rPr>
            </w:pPr>
            <w:proofErr w:type="spellStart"/>
            <w:r>
              <w:rPr>
                <w:sz w:val="20"/>
              </w:rPr>
              <w:t>înţelegerea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relaţilor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existente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dintre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instituţiile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Uniunii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Europene.</w:t>
            </w:r>
          </w:p>
          <w:p w14:paraId="4D0C4030" w14:textId="77777777" w:rsidR="00991FEF" w:rsidRDefault="001B36F8" w:rsidP="00440A90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line="228" w:lineRule="exact"/>
              <w:ind w:left="309" w:hanging="118"/>
              <w:rPr>
                <w:sz w:val="20"/>
              </w:rPr>
            </w:pPr>
            <w:r>
              <w:rPr>
                <w:sz w:val="20"/>
              </w:rPr>
              <w:t>capacitate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nivel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interactiv</w:t>
            </w:r>
          </w:p>
          <w:p w14:paraId="6A074162" w14:textId="4CDEB4BB" w:rsidR="00991FEF" w:rsidRDefault="00440A90" w:rsidP="00440A90">
            <w:pPr>
              <w:pStyle w:val="TableParagraph"/>
              <w:numPr>
                <w:ilvl w:val="0"/>
                <w:numId w:val="2"/>
              </w:numPr>
              <w:tabs>
                <w:tab w:val="left" w:pos="587"/>
              </w:tabs>
              <w:spacing w:before="1"/>
              <w:ind w:right="458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1B36F8">
              <w:rPr>
                <w:sz w:val="20"/>
              </w:rPr>
              <w:t>stăpânirea,</w:t>
            </w:r>
            <w:r w:rsidR="001B36F8">
              <w:rPr>
                <w:spacing w:val="-3"/>
                <w:sz w:val="20"/>
              </w:rPr>
              <w:t xml:space="preserve"> </w:t>
            </w:r>
            <w:r w:rsidR="001B36F8">
              <w:rPr>
                <w:sz w:val="20"/>
              </w:rPr>
              <w:t>în</w:t>
            </w:r>
            <w:r w:rsidR="001B36F8">
              <w:rPr>
                <w:spacing w:val="-1"/>
                <w:sz w:val="20"/>
              </w:rPr>
              <w:t xml:space="preserve"> </w:t>
            </w:r>
            <w:r w:rsidR="001B36F8">
              <w:rPr>
                <w:sz w:val="20"/>
              </w:rPr>
              <w:t>sens</w:t>
            </w:r>
            <w:r w:rsidR="001B36F8">
              <w:rPr>
                <w:spacing w:val="-3"/>
                <w:sz w:val="20"/>
              </w:rPr>
              <w:t xml:space="preserve"> </w:t>
            </w:r>
            <w:proofErr w:type="spellStart"/>
            <w:r w:rsidR="001B36F8">
              <w:rPr>
                <w:sz w:val="20"/>
              </w:rPr>
              <w:t>operaţional</w:t>
            </w:r>
            <w:proofErr w:type="spellEnd"/>
            <w:r w:rsidR="001B36F8">
              <w:rPr>
                <w:sz w:val="20"/>
              </w:rPr>
              <w:t>,</w:t>
            </w:r>
            <w:r w:rsidR="001B36F8">
              <w:rPr>
                <w:spacing w:val="-3"/>
                <w:sz w:val="20"/>
              </w:rPr>
              <w:t xml:space="preserve"> </w:t>
            </w:r>
            <w:r w:rsidR="001B36F8">
              <w:rPr>
                <w:sz w:val="20"/>
              </w:rPr>
              <w:t>a</w:t>
            </w:r>
            <w:r w:rsidR="001B36F8">
              <w:rPr>
                <w:spacing w:val="-47"/>
                <w:sz w:val="20"/>
              </w:rPr>
              <w:t xml:space="preserve"> </w:t>
            </w:r>
            <w:r w:rsidR="001B36F8">
              <w:rPr>
                <w:sz w:val="20"/>
              </w:rPr>
              <w:t>limbajului</w:t>
            </w:r>
            <w:r w:rsidR="001B36F8">
              <w:rPr>
                <w:spacing w:val="-2"/>
                <w:sz w:val="20"/>
              </w:rPr>
              <w:t xml:space="preserve"> </w:t>
            </w:r>
            <w:r w:rsidR="001B36F8">
              <w:rPr>
                <w:sz w:val="20"/>
              </w:rPr>
              <w:t>de</w:t>
            </w:r>
            <w:r w:rsidR="001B36F8">
              <w:rPr>
                <w:spacing w:val="-1"/>
                <w:sz w:val="20"/>
              </w:rPr>
              <w:t xml:space="preserve"> </w:t>
            </w:r>
            <w:r w:rsidR="001B36F8">
              <w:rPr>
                <w:sz w:val="20"/>
              </w:rPr>
              <w:t>specialitate</w:t>
            </w:r>
          </w:p>
          <w:p w14:paraId="33644589" w14:textId="77777777" w:rsidR="00991FEF" w:rsidRDefault="001B36F8" w:rsidP="00440A90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ind w:left="309" w:hanging="118"/>
              <w:rPr>
                <w:sz w:val="20"/>
              </w:rPr>
            </w:pPr>
            <w:r>
              <w:rPr>
                <w:sz w:val="20"/>
              </w:rPr>
              <w:t>abilitatea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explicare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</w:p>
          <w:p w14:paraId="28CC790E" w14:textId="292324BF" w:rsidR="00991FEF" w:rsidRDefault="00440A90" w:rsidP="00440A90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</w:tabs>
              <w:spacing w:line="230" w:lineRule="atLeast"/>
              <w:ind w:right="474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1B36F8">
              <w:rPr>
                <w:sz w:val="20"/>
              </w:rPr>
              <w:t>rezolvarea</w:t>
            </w:r>
            <w:r w:rsidR="001B36F8">
              <w:rPr>
                <w:spacing w:val="-4"/>
                <w:sz w:val="20"/>
              </w:rPr>
              <w:t xml:space="preserve"> </w:t>
            </w:r>
            <w:r w:rsidR="001B36F8">
              <w:rPr>
                <w:sz w:val="20"/>
              </w:rPr>
              <w:t>completă</w:t>
            </w:r>
            <w:r w:rsidR="001B36F8">
              <w:rPr>
                <w:spacing w:val="-2"/>
                <w:sz w:val="20"/>
              </w:rPr>
              <w:t xml:space="preserve"> </w:t>
            </w:r>
            <w:r w:rsidR="001B36F8">
              <w:rPr>
                <w:sz w:val="20"/>
              </w:rPr>
              <w:t>și</w:t>
            </w:r>
            <w:r w:rsidR="001B36F8">
              <w:rPr>
                <w:spacing w:val="-3"/>
                <w:sz w:val="20"/>
              </w:rPr>
              <w:t xml:space="preserve"> </w:t>
            </w:r>
            <w:r w:rsidR="001B36F8">
              <w:rPr>
                <w:sz w:val="20"/>
              </w:rPr>
              <w:t>corectă</w:t>
            </w:r>
            <w:r w:rsidR="001B36F8">
              <w:rPr>
                <w:spacing w:val="-2"/>
                <w:sz w:val="20"/>
              </w:rPr>
              <w:t xml:space="preserve"> </w:t>
            </w:r>
            <w:r w:rsidR="001B36F8">
              <w:rPr>
                <w:sz w:val="20"/>
              </w:rPr>
              <w:t>a</w:t>
            </w:r>
            <w:r w:rsidR="001B36F8">
              <w:rPr>
                <w:spacing w:val="-47"/>
                <w:sz w:val="20"/>
              </w:rPr>
              <w:t xml:space="preserve"> </w:t>
            </w:r>
            <w:r w:rsidR="001B36F8">
              <w:rPr>
                <w:sz w:val="20"/>
              </w:rPr>
              <w:t>cerințelor.</w:t>
            </w:r>
          </w:p>
        </w:tc>
        <w:tc>
          <w:tcPr>
            <w:tcW w:w="2834" w:type="dxa"/>
          </w:tcPr>
          <w:p w14:paraId="474CD139" w14:textId="77777777" w:rsidR="00991FEF" w:rsidRDefault="001B36F8">
            <w:pPr>
              <w:pStyle w:val="TableParagraph"/>
              <w:ind w:left="1061" w:right="267" w:hanging="768"/>
              <w:rPr>
                <w:sz w:val="20"/>
              </w:rPr>
            </w:pPr>
            <w:r>
              <w:rPr>
                <w:sz w:val="20"/>
              </w:rPr>
              <w:t>Examen scris în sesiunea 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examene</w:t>
            </w:r>
          </w:p>
        </w:tc>
        <w:tc>
          <w:tcPr>
            <w:tcW w:w="1523" w:type="dxa"/>
          </w:tcPr>
          <w:p w14:paraId="690347F4" w14:textId="77777777" w:rsidR="00991FEF" w:rsidRDefault="001B36F8">
            <w:pPr>
              <w:pStyle w:val="TableParagraph"/>
              <w:ind w:left="534" w:right="148" w:hanging="356"/>
              <w:rPr>
                <w:sz w:val="20"/>
              </w:rPr>
            </w:pPr>
            <w:r>
              <w:rPr>
                <w:sz w:val="20"/>
              </w:rPr>
              <w:t>100% din nota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</w:tbl>
    <w:p w14:paraId="2CE2FDCB" w14:textId="77777777" w:rsidR="00991FEF" w:rsidRDefault="00991FEF">
      <w:pPr>
        <w:rPr>
          <w:sz w:val="20"/>
        </w:rPr>
        <w:sectPr w:rsidR="00991FEF">
          <w:pgSz w:w="11910" w:h="16840"/>
          <w:pgMar w:top="1580" w:right="440" w:bottom="280" w:left="1020" w:header="720" w:footer="720" w:gutter="0"/>
          <w:cols w:space="720"/>
        </w:sectPr>
      </w:pPr>
    </w:p>
    <w:p w14:paraId="1B2F1962" w14:textId="77777777" w:rsidR="00991FEF" w:rsidRDefault="001B36F8">
      <w:pPr>
        <w:pStyle w:val="BodyText"/>
        <w:rPr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29152" behindDoc="0" locked="0" layoutInCell="1" allowOverlap="1" wp14:anchorId="5CCFDFB9" wp14:editId="2DC69AFE">
            <wp:simplePos x="0" y="0"/>
            <wp:positionH relativeFrom="page">
              <wp:posOffset>3208832</wp:posOffset>
            </wp:positionH>
            <wp:positionV relativeFrom="page">
              <wp:posOffset>4933746</wp:posOffset>
            </wp:positionV>
            <wp:extent cx="918523" cy="5777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523" cy="577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ED86C3" w14:textId="77777777" w:rsidR="00991FEF" w:rsidRDefault="00991FEF">
      <w:pPr>
        <w:pStyle w:val="BodyText"/>
        <w:rPr>
          <w:b/>
          <w:sz w:val="20"/>
        </w:rPr>
      </w:pPr>
    </w:p>
    <w:p w14:paraId="4B57CF97" w14:textId="77777777" w:rsidR="00991FEF" w:rsidRDefault="00991FEF">
      <w:pPr>
        <w:pStyle w:val="BodyText"/>
        <w:rPr>
          <w:b/>
          <w:sz w:val="20"/>
        </w:rPr>
      </w:pPr>
    </w:p>
    <w:p w14:paraId="02C3AB4D" w14:textId="77777777" w:rsidR="00991FEF" w:rsidRDefault="00991FEF">
      <w:pPr>
        <w:pStyle w:val="BodyText"/>
        <w:rPr>
          <w:b/>
          <w:sz w:val="20"/>
        </w:rPr>
      </w:pPr>
    </w:p>
    <w:p w14:paraId="278F5B7A" w14:textId="77777777" w:rsidR="00991FEF" w:rsidRDefault="00991FEF">
      <w:pPr>
        <w:pStyle w:val="BodyText"/>
        <w:rPr>
          <w:b/>
          <w:sz w:val="20"/>
        </w:rPr>
      </w:pPr>
    </w:p>
    <w:p w14:paraId="41B51B22" w14:textId="77777777" w:rsidR="00991FEF" w:rsidRDefault="00991FEF">
      <w:pPr>
        <w:pStyle w:val="BodyText"/>
        <w:spacing w:before="5"/>
        <w:rPr>
          <w:b/>
          <w:sz w:val="11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3653"/>
        <w:gridCol w:w="2834"/>
        <w:gridCol w:w="1523"/>
      </w:tblGrid>
      <w:tr w:rsidR="00991FEF" w14:paraId="628403BF" w14:textId="77777777">
        <w:trPr>
          <w:trHeight w:val="230"/>
        </w:trPr>
        <w:tc>
          <w:tcPr>
            <w:tcW w:w="2160" w:type="dxa"/>
          </w:tcPr>
          <w:p w14:paraId="5BDEC097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53" w:type="dxa"/>
          </w:tcPr>
          <w:p w14:paraId="0B8F4783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4" w:type="dxa"/>
          </w:tcPr>
          <w:p w14:paraId="12B71A39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23" w:type="dxa"/>
          </w:tcPr>
          <w:p w14:paraId="1575C7F0" w14:textId="77777777" w:rsidR="00991FEF" w:rsidRDefault="00991FEF">
            <w:pPr>
              <w:pStyle w:val="TableParagraph"/>
              <w:ind w:left="0"/>
              <w:rPr>
                <w:sz w:val="16"/>
              </w:rPr>
            </w:pPr>
          </w:p>
        </w:tc>
      </w:tr>
      <w:tr w:rsidR="00991FEF" w14:paraId="36DAC7B1" w14:textId="77777777">
        <w:trPr>
          <w:trHeight w:val="1146"/>
        </w:trPr>
        <w:tc>
          <w:tcPr>
            <w:tcW w:w="2160" w:type="dxa"/>
          </w:tcPr>
          <w:p w14:paraId="7D90B41D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3653" w:type="dxa"/>
          </w:tcPr>
          <w:p w14:paraId="335AB4CC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14:paraId="39D6BE1E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3" w:type="dxa"/>
          </w:tcPr>
          <w:p w14:paraId="7E484DBA" w14:textId="77777777" w:rsidR="00991FEF" w:rsidRDefault="00991FEF">
            <w:pPr>
              <w:pStyle w:val="TableParagraph"/>
              <w:ind w:left="0"/>
              <w:rPr>
                <w:sz w:val="20"/>
              </w:rPr>
            </w:pPr>
          </w:p>
        </w:tc>
      </w:tr>
      <w:tr w:rsidR="00991FEF" w14:paraId="5CB97F22" w14:textId="77777777">
        <w:trPr>
          <w:trHeight w:val="230"/>
        </w:trPr>
        <w:tc>
          <w:tcPr>
            <w:tcW w:w="10170" w:type="dxa"/>
            <w:gridSpan w:val="4"/>
          </w:tcPr>
          <w:p w14:paraId="022B932B" w14:textId="77777777" w:rsidR="00991FEF" w:rsidRDefault="001B36F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performanţă</w:t>
            </w:r>
            <w:proofErr w:type="spellEnd"/>
          </w:p>
        </w:tc>
      </w:tr>
      <w:tr w:rsidR="00991FEF" w14:paraId="5DEEC309" w14:textId="77777777">
        <w:trPr>
          <w:trHeight w:val="2529"/>
        </w:trPr>
        <w:tc>
          <w:tcPr>
            <w:tcW w:w="10170" w:type="dxa"/>
            <w:gridSpan w:val="4"/>
          </w:tcPr>
          <w:p w14:paraId="534F2321" w14:textId="77777777" w:rsidR="00991FEF" w:rsidRDefault="001B36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51" w:lineRule="exact"/>
              <w:ind w:hanging="722"/>
              <w:jc w:val="both"/>
            </w:pPr>
            <w:r>
              <w:t>Pentru</w:t>
            </w:r>
            <w:r>
              <w:rPr>
                <w:spacing w:val="-3"/>
              </w:rPr>
              <w:t xml:space="preserve"> </w:t>
            </w:r>
            <w:r>
              <w:t>absolvirea</w:t>
            </w:r>
            <w:r>
              <w:rPr>
                <w:spacing w:val="-3"/>
              </w:rPr>
              <w:t xml:space="preserve"> </w:t>
            </w:r>
            <w:r>
              <w:t>acestei</w:t>
            </w:r>
            <w:r>
              <w:rPr>
                <w:spacing w:val="-1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este</w:t>
            </w:r>
            <w:r>
              <w:rPr>
                <w:spacing w:val="-4"/>
              </w:rPr>
              <w:t xml:space="preserve"> </w:t>
            </w:r>
            <w:r>
              <w:t>necesară</w:t>
            </w:r>
            <w:r>
              <w:rPr>
                <w:spacing w:val="-2"/>
              </w:rPr>
              <w:t xml:space="preserve"> </w:t>
            </w:r>
            <w:r>
              <w:t>obținerea</w:t>
            </w:r>
            <w:r>
              <w:rPr>
                <w:spacing w:val="-5"/>
              </w:rPr>
              <w:t xml:space="preserve"> </w:t>
            </w:r>
            <w:r>
              <w:t>unei</w:t>
            </w:r>
            <w:r>
              <w:rPr>
                <w:spacing w:val="-1"/>
              </w:rPr>
              <w:t xml:space="preserve"> </w:t>
            </w:r>
            <w:r>
              <w:t>note</w:t>
            </w:r>
            <w:r>
              <w:rPr>
                <w:spacing w:val="-3"/>
              </w:rPr>
              <w:t xml:space="preserve"> </w:t>
            </w:r>
            <w:r>
              <w:t>finale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minim</w:t>
            </w:r>
            <w:r>
              <w:rPr>
                <w:spacing w:val="-1"/>
              </w:rPr>
              <w:t xml:space="preserve"> </w:t>
            </w:r>
            <w:r>
              <w:t>5(cinci);</w:t>
            </w:r>
          </w:p>
          <w:p w14:paraId="1E03896C" w14:textId="77777777" w:rsidR="00991FEF" w:rsidRDefault="001B36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52" w:lineRule="exact"/>
              <w:ind w:hanging="722"/>
              <w:jc w:val="both"/>
            </w:pPr>
            <w:r>
              <w:t>Notele</w:t>
            </w:r>
            <w:r>
              <w:rPr>
                <w:spacing w:val="-2"/>
              </w:rPr>
              <w:t xml:space="preserve"> </w:t>
            </w:r>
            <w:r>
              <w:t>acordate</w:t>
            </w:r>
            <w:r>
              <w:rPr>
                <w:spacing w:val="-4"/>
              </w:rPr>
              <w:t xml:space="preserve"> </w:t>
            </w:r>
            <w:r>
              <w:t>sunt între</w:t>
            </w:r>
            <w:r>
              <w:rPr>
                <w:spacing w:val="-2"/>
              </w:rPr>
              <w:t xml:space="preserve"> </w:t>
            </w:r>
            <w:r>
              <w:t>1(unu)</w:t>
            </w:r>
            <w:r>
              <w:rPr>
                <w:spacing w:val="-3"/>
              </w:rPr>
              <w:t xml:space="preserve"> </w:t>
            </w:r>
            <w:r>
              <w:t>și</w:t>
            </w:r>
            <w:r>
              <w:rPr>
                <w:spacing w:val="-3"/>
              </w:rPr>
              <w:t xml:space="preserve"> </w:t>
            </w:r>
            <w:r>
              <w:t>10(zece);</w:t>
            </w:r>
          </w:p>
          <w:p w14:paraId="08BBC54F" w14:textId="77777777" w:rsidR="00991FEF" w:rsidRDefault="001B36F8">
            <w:pPr>
              <w:pStyle w:val="TableParagraph"/>
              <w:spacing w:before="1"/>
              <w:ind w:right="98"/>
              <w:jc w:val="both"/>
            </w:pPr>
            <w:proofErr w:type="spellStart"/>
            <w:r>
              <w:t>Cunoaşterea</w:t>
            </w:r>
            <w:proofErr w:type="spellEnd"/>
            <w:r>
              <w:t xml:space="preserve"> </w:t>
            </w:r>
            <w:proofErr w:type="spellStart"/>
            <w:r>
              <w:t>noţiunilor</w:t>
            </w:r>
            <w:proofErr w:type="spellEnd"/>
            <w:r>
              <w:t>, fenomenelor, proceselor si instrumentelor specifice</w:t>
            </w:r>
            <w:r>
              <w:rPr>
                <w:spacing w:val="1"/>
              </w:rPr>
              <w:t xml:space="preserve"> </w:t>
            </w:r>
            <w:r>
              <w:t>instituțiilor comunitare. Asimilarea</w:t>
            </w:r>
            <w:r>
              <w:rPr>
                <w:spacing w:val="1"/>
              </w:rPr>
              <w:t xml:space="preserve"> </w:t>
            </w:r>
            <w:r>
              <w:t>unor</w:t>
            </w:r>
            <w:r>
              <w:rPr>
                <w:spacing w:val="1"/>
              </w:rPr>
              <w:t xml:space="preserve"> </w:t>
            </w:r>
            <w:r>
              <w:t>concepte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bază</w:t>
            </w:r>
            <w:r>
              <w:rPr>
                <w:spacing w:val="1"/>
              </w:rPr>
              <w:t xml:space="preserve"> </w:t>
            </w:r>
            <w:r>
              <w:t>privind</w:t>
            </w:r>
            <w:r>
              <w:rPr>
                <w:spacing w:val="1"/>
              </w:rPr>
              <w:t xml:space="preserve"> </w:t>
            </w:r>
            <w:r>
              <w:t>structura</w:t>
            </w:r>
            <w:r>
              <w:rPr>
                <w:spacing w:val="1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funcţionarea</w:t>
            </w:r>
            <w:proofErr w:type="spellEnd"/>
            <w:r>
              <w:rPr>
                <w:spacing w:val="1"/>
              </w:rPr>
              <w:t xml:space="preserve"> </w:t>
            </w:r>
            <w:r>
              <w:t>sistemului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instituţional</w:t>
            </w:r>
            <w:proofErr w:type="spellEnd"/>
            <w:r>
              <w:rPr>
                <w:spacing w:val="1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Uniunii</w:t>
            </w:r>
            <w:r>
              <w:rPr>
                <w:spacing w:val="1"/>
              </w:rPr>
              <w:t xml:space="preserve"> </w:t>
            </w:r>
            <w:r>
              <w:t>Europene</w:t>
            </w:r>
            <w:r>
              <w:rPr>
                <w:spacing w:val="5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înţelegerea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relaţilor</w:t>
            </w:r>
            <w:proofErr w:type="spellEnd"/>
            <w:r>
              <w:rPr>
                <w:spacing w:val="1"/>
              </w:rPr>
              <w:t xml:space="preserve"> </w:t>
            </w:r>
            <w:r>
              <w:t>existente</w:t>
            </w:r>
            <w:r>
              <w:rPr>
                <w:spacing w:val="1"/>
              </w:rPr>
              <w:t xml:space="preserve"> </w:t>
            </w:r>
            <w:r>
              <w:t>dintre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instituţiile</w:t>
            </w:r>
            <w:proofErr w:type="spellEnd"/>
            <w:r>
              <w:rPr>
                <w:spacing w:val="1"/>
              </w:rPr>
              <w:t xml:space="preserve"> </w:t>
            </w:r>
            <w:r>
              <w:t>Uniunii</w:t>
            </w:r>
            <w:r>
              <w:rPr>
                <w:spacing w:val="1"/>
              </w:rPr>
              <w:t xml:space="preserve"> </w:t>
            </w:r>
            <w:r>
              <w:t>Europene.</w:t>
            </w:r>
            <w:r>
              <w:rPr>
                <w:spacing w:val="1"/>
              </w:rPr>
              <w:t xml:space="preserve"> </w:t>
            </w:r>
            <w:r>
              <w:t>Lucrările</w:t>
            </w:r>
            <w:r>
              <w:rPr>
                <w:spacing w:val="1"/>
              </w:rPr>
              <w:t xml:space="preserve"> </w:t>
            </w:r>
            <w:r>
              <w:t>elaborate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către</w:t>
            </w:r>
            <w:r>
              <w:rPr>
                <w:spacing w:val="1"/>
              </w:rPr>
              <w:t xml:space="preserve"> </w:t>
            </w:r>
            <w:proofErr w:type="spellStart"/>
            <w:r>
              <w:t>studenţi</w:t>
            </w:r>
            <w:proofErr w:type="spellEnd"/>
            <w:r>
              <w:rPr>
                <w:spacing w:val="1"/>
              </w:rPr>
              <w:t xml:space="preserve"> </w:t>
            </w:r>
            <w:r>
              <w:t>pe</w:t>
            </w:r>
            <w:r>
              <w:rPr>
                <w:spacing w:val="1"/>
              </w:rPr>
              <w:t xml:space="preserve"> </w:t>
            </w:r>
            <w:r>
              <w:t xml:space="preserve">parcursul </w:t>
            </w:r>
            <w:proofErr w:type="spellStart"/>
            <w:r>
              <w:t>activităţilor</w:t>
            </w:r>
            <w:proofErr w:type="spellEnd"/>
            <w:r>
              <w:rPr>
                <w:spacing w:val="-2"/>
              </w:rPr>
              <w:t xml:space="preserve"> </w:t>
            </w:r>
            <w:r>
              <w:t>vor</w:t>
            </w:r>
            <w:r>
              <w:rPr>
                <w:spacing w:val="-2"/>
              </w:rPr>
              <w:t xml:space="preserve"> </w:t>
            </w:r>
            <w:r>
              <w:t>avea</w:t>
            </w:r>
            <w:r>
              <w:rPr>
                <w:spacing w:val="-1"/>
              </w:rPr>
              <w:t xml:space="preserve"> </w:t>
            </w:r>
            <w:r>
              <w:t>în mod obligatoriu</w:t>
            </w:r>
            <w:r>
              <w:rPr>
                <w:spacing w:val="-4"/>
              </w:rPr>
              <w:t xml:space="preserve"> </w:t>
            </w:r>
            <w:r>
              <w:t>caracter de originalitate.</w:t>
            </w:r>
          </w:p>
          <w:p w14:paraId="268D2FB5" w14:textId="77777777" w:rsidR="00991FEF" w:rsidRDefault="001B36F8">
            <w:pPr>
              <w:pStyle w:val="TableParagraph"/>
              <w:spacing w:line="252" w:lineRule="exact"/>
            </w:pPr>
            <w:r>
              <w:t>Detalii</w:t>
            </w:r>
            <w:r>
              <w:rPr>
                <w:spacing w:val="-3"/>
              </w:rPr>
              <w:t xml:space="preserve"> </w:t>
            </w:r>
            <w:r>
              <w:t>organizatorice,</w:t>
            </w:r>
            <w:r>
              <w:rPr>
                <w:spacing w:val="-6"/>
              </w:rPr>
              <w:t xml:space="preserve"> </w:t>
            </w:r>
            <w:r>
              <w:t>gestionarea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situaţiilor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excepţionale</w:t>
            </w:r>
            <w:proofErr w:type="spellEnd"/>
            <w:r>
              <w:t>:</w:t>
            </w:r>
          </w:p>
          <w:p w14:paraId="116BFB96" w14:textId="77777777" w:rsidR="00991FEF" w:rsidRDefault="001B36F8">
            <w:pPr>
              <w:pStyle w:val="TableParagraph"/>
              <w:spacing w:before="2" w:line="252" w:lineRule="exact"/>
            </w:pPr>
            <w:r>
              <w:t>Prezentarea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examen</w:t>
            </w:r>
            <w:r>
              <w:rPr>
                <w:spacing w:val="-3"/>
              </w:rPr>
              <w:t xml:space="preserve"> </w:t>
            </w:r>
            <w:r>
              <w:t>nu</w:t>
            </w:r>
            <w:r>
              <w:rPr>
                <w:spacing w:val="-1"/>
              </w:rPr>
              <w:t xml:space="preserve"> </w:t>
            </w:r>
            <w:r>
              <w:t>este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condiţionată</w:t>
            </w:r>
            <w:proofErr w:type="spellEnd"/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număr</w:t>
            </w:r>
            <w:r>
              <w:rPr>
                <w:spacing w:val="-3"/>
              </w:rPr>
              <w:t xml:space="preserve"> </w:t>
            </w:r>
            <w:r>
              <w:t>minim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prezenţe</w:t>
            </w:r>
            <w:proofErr w:type="spellEnd"/>
            <w:r>
              <w:rPr>
                <w:spacing w:val="-1"/>
              </w:rPr>
              <w:t xml:space="preserve"> </w:t>
            </w:r>
            <w:r>
              <w:t>sau</w:t>
            </w:r>
            <w:r>
              <w:rPr>
                <w:spacing w:val="-2"/>
              </w:rPr>
              <w:t xml:space="preserve"> </w:t>
            </w:r>
            <w:r>
              <w:t>lucrări</w:t>
            </w:r>
            <w:r>
              <w:rPr>
                <w:spacing w:val="-3"/>
              </w:rPr>
              <w:t xml:space="preserve"> </w:t>
            </w:r>
            <w:r>
              <w:t>practice.</w:t>
            </w:r>
          </w:p>
          <w:p w14:paraId="769F723F" w14:textId="77777777" w:rsidR="00991FEF" w:rsidRDefault="001B36F8">
            <w:pPr>
              <w:pStyle w:val="TableParagraph"/>
              <w:spacing w:line="252" w:lineRule="exact"/>
            </w:pPr>
            <w:r>
              <w:t>Utilizarea</w:t>
            </w:r>
            <w:r>
              <w:rPr>
                <w:spacing w:val="22"/>
              </w:rPr>
              <w:t xml:space="preserve"> </w:t>
            </w:r>
            <w:r>
              <w:t>fraudei</w:t>
            </w:r>
            <w:r>
              <w:rPr>
                <w:spacing w:val="20"/>
              </w:rPr>
              <w:t xml:space="preserve"> </w:t>
            </w:r>
            <w:r>
              <w:t>în</w:t>
            </w:r>
            <w:r>
              <w:rPr>
                <w:spacing w:val="22"/>
              </w:rPr>
              <w:t xml:space="preserve"> </w:t>
            </w:r>
            <w:r>
              <w:t>cazul</w:t>
            </w:r>
            <w:r>
              <w:rPr>
                <w:spacing w:val="20"/>
              </w:rPr>
              <w:t xml:space="preserve"> </w:t>
            </w:r>
            <w:r>
              <w:t>examenului</w:t>
            </w:r>
            <w:r>
              <w:rPr>
                <w:spacing w:val="23"/>
              </w:rPr>
              <w:t xml:space="preserve"> </w:t>
            </w:r>
            <w:r>
              <w:t>va</w:t>
            </w:r>
            <w:r>
              <w:rPr>
                <w:spacing w:val="22"/>
              </w:rPr>
              <w:t xml:space="preserve"> </w:t>
            </w:r>
            <w:r>
              <w:t>determina</w:t>
            </w:r>
            <w:r>
              <w:rPr>
                <w:spacing w:val="19"/>
              </w:rPr>
              <w:t xml:space="preserve"> </w:t>
            </w:r>
            <w:r>
              <w:t>automat</w:t>
            </w:r>
            <w:r>
              <w:rPr>
                <w:spacing w:val="20"/>
              </w:rPr>
              <w:t xml:space="preserve"> </w:t>
            </w:r>
            <w:r>
              <w:t>sistarea</w:t>
            </w:r>
            <w:r>
              <w:rPr>
                <w:spacing w:val="21"/>
              </w:rPr>
              <w:t xml:space="preserve"> </w:t>
            </w:r>
            <w:r>
              <w:t>procesului</w:t>
            </w:r>
            <w:r>
              <w:rPr>
                <w:spacing w:val="20"/>
              </w:rPr>
              <w:t xml:space="preserve"> </w:t>
            </w:r>
            <w:r>
              <w:t>de</w:t>
            </w:r>
            <w:r>
              <w:rPr>
                <w:spacing w:val="22"/>
              </w:rPr>
              <w:t xml:space="preserve"> </w:t>
            </w:r>
            <w:r>
              <w:t>examinare</w:t>
            </w:r>
            <w:r>
              <w:rPr>
                <w:spacing w:val="22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22"/>
              </w:rPr>
              <w:t xml:space="preserve"> </w:t>
            </w:r>
            <w:r>
              <w:t>evaluarea</w:t>
            </w:r>
            <w:r>
              <w:rPr>
                <w:spacing w:val="21"/>
              </w:rPr>
              <w:t xml:space="preserve"> </w:t>
            </w:r>
            <w:r>
              <w:t>cu</w:t>
            </w:r>
            <w:r>
              <w:rPr>
                <w:spacing w:val="-52"/>
              </w:rPr>
              <w:t xml:space="preserve"> </w:t>
            </w:r>
            <w:r>
              <w:t>nota 1</w:t>
            </w:r>
            <w:r>
              <w:rPr>
                <w:spacing w:val="-2"/>
              </w:rPr>
              <w:t xml:space="preserve"> </w:t>
            </w:r>
            <w:r>
              <w:t>(unu).</w:t>
            </w:r>
          </w:p>
        </w:tc>
      </w:tr>
    </w:tbl>
    <w:p w14:paraId="2BBD1CB1" w14:textId="77777777" w:rsidR="00991FEF" w:rsidRDefault="00991FEF">
      <w:pPr>
        <w:pStyle w:val="BodyText"/>
        <w:rPr>
          <w:b/>
          <w:sz w:val="20"/>
        </w:rPr>
      </w:pPr>
    </w:p>
    <w:p w14:paraId="110285C6" w14:textId="77777777" w:rsidR="00991FEF" w:rsidRDefault="00991FEF">
      <w:pPr>
        <w:pStyle w:val="BodyText"/>
        <w:rPr>
          <w:b/>
          <w:sz w:val="24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0"/>
        <w:gridCol w:w="3379"/>
        <w:gridCol w:w="3307"/>
      </w:tblGrid>
      <w:tr w:rsidR="00991FEF" w14:paraId="07C02AA3" w14:textId="77777777">
        <w:trPr>
          <w:trHeight w:val="918"/>
        </w:trPr>
        <w:tc>
          <w:tcPr>
            <w:tcW w:w="3380" w:type="dxa"/>
          </w:tcPr>
          <w:p w14:paraId="28D2BDBF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completării</w:t>
            </w:r>
          </w:p>
          <w:p w14:paraId="37C6006F" w14:textId="77777777" w:rsidR="00991FEF" w:rsidRDefault="00991FEF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420B7711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27.02.2023</w:t>
            </w:r>
          </w:p>
        </w:tc>
        <w:tc>
          <w:tcPr>
            <w:tcW w:w="3379" w:type="dxa"/>
          </w:tcPr>
          <w:p w14:paraId="4CE3B1B9" w14:textId="77777777" w:rsidR="00991FEF" w:rsidRDefault="001B36F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3307" w:type="dxa"/>
          </w:tcPr>
          <w:p w14:paraId="5625EB49" w14:textId="77777777" w:rsidR="00991FEF" w:rsidRDefault="001B36F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</w:tr>
      <w:tr w:rsidR="00991FEF" w14:paraId="3C233DFF" w14:textId="77777777">
        <w:trPr>
          <w:trHeight w:val="691"/>
        </w:trPr>
        <w:tc>
          <w:tcPr>
            <w:tcW w:w="3380" w:type="dxa"/>
          </w:tcPr>
          <w:p w14:paraId="659EF1F9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departament</w:t>
            </w:r>
          </w:p>
          <w:p w14:paraId="72305DE4" w14:textId="4E3A81F7" w:rsidR="00440A90" w:rsidRDefault="00440A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18.03.2023</w:t>
            </w:r>
          </w:p>
        </w:tc>
        <w:tc>
          <w:tcPr>
            <w:tcW w:w="6686" w:type="dxa"/>
            <w:gridSpan w:val="2"/>
          </w:tcPr>
          <w:p w14:paraId="448EFA40" w14:textId="4881CF8E" w:rsidR="00991FEF" w:rsidRDefault="00440A90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lang w:val="es-ES"/>
              </w:rPr>
              <w:drawing>
                <wp:anchor distT="0" distB="0" distL="0" distR="0" simplePos="0" relativeHeight="251658752" behindDoc="0" locked="0" layoutInCell="1" allowOverlap="1" wp14:anchorId="7F743550" wp14:editId="47041790">
                  <wp:simplePos x="0" y="0"/>
                  <wp:positionH relativeFrom="page">
                    <wp:posOffset>2327910</wp:posOffset>
                  </wp:positionH>
                  <wp:positionV relativeFrom="page">
                    <wp:posOffset>17780</wp:posOffset>
                  </wp:positionV>
                  <wp:extent cx="645795" cy="38735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36F8">
              <w:rPr>
                <w:sz w:val="20"/>
              </w:rPr>
              <w:t>Semnătura</w:t>
            </w:r>
            <w:r w:rsidR="001B36F8">
              <w:rPr>
                <w:spacing w:val="-2"/>
                <w:sz w:val="20"/>
              </w:rPr>
              <w:t xml:space="preserve"> </w:t>
            </w:r>
            <w:r w:rsidR="001B36F8">
              <w:rPr>
                <w:sz w:val="20"/>
              </w:rPr>
              <w:t>directorului</w:t>
            </w:r>
            <w:r w:rsidR="001B36F8">
              <w:rPr>
                <w:spacing w:val="-3"/>
                <w:sz w:val="20"/>
              </w:rPr>
              <w:t xml:space="preserve"> </w:t>
            </w:r>
            <w:r w:rsidR="001B36F8">
              <w:rPr>
                <w:sz w:val="20"/>
              </w:rPr>
              <w:t>de</w:t>
            </w:r>
            <w:r w:rsidR="001B36F8">
              <w:rPr>
                <w:spacing w:val="-4"/>
                <w:sz w:val="20"/>
              </w:rPr>
              <w:t xml:space="preserve"> </w:t>
            </w:r>
            <w:r w:rsidR="001B36F8">
              <w:rPr>
                <w:sz w:val="20"/>
              </w:rPr>
              <w:t>departament</w:t>
            </w:r>
          </w:p>
        </w:tc>
      </w:tr>
      <w:tr w:rsidR="00991FEF" w14:paraId="3CC32062" w14:textId="77777777">
        <w:trPr>
          <w:trHeight w:val="1379"/>
        </w:trPr>
        <w:tc>
          <w:tcPr>
            <w:tcW w:w="3380" w:type="dxa"/>
          </w:tcPr>
          <w:p w14:paraId="2CE97DE7" w14:textId="77777777" w:rsidR="00991FEF" w:rsidRDefault="001B3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6EBCA380" w14:textId="77777777" w:rsidR="00476836" w:rsidRDefault="00476836">
            <w:pPr>
              <w:pStyle w:val="TableParagraph"/>
              <w:rPr>
                <w:sz w:val="20"/>
              </w:rPr>
            </w:pPr>
          </w:p>
          <w:p w14:paraId="6E39D13B" w14:textId="77777777" w:rsidR="00476836" w:rsidRDefault="00476836" w:rsidP="00476836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2F0E23D3" w14:textId="77777777" w:rsidR="00476836" w:rsidRDefault="00476836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14:paraId="0E3DA871" w14:textId="77777777" w:rsidR="00991FEF" w:rsidRDefault="001B36F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67648313" w14:textId="77777777" w:rsidR="00476836" w:rsidRDefault="00476836">
            <w:pPr>
              <w:pStyle w:val="TableParagraph"/>
              <w:ind w:left="108"/>
              <w:rPr>
                <w:sz w:val="20"/>
              </w:rPr>
            </w:pPr>
          </w:p>
          <w:p w14:paraId="4C81145E" w14:textId="2106CA35" w:rsidR="00476836" w:rsidRDefault="0047683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182E8ED" wp14:editId="0997D659">
                  <wp:extent cx="982980" cy="411480"/>
                  <wp:effectExtent l="0" t="0" r="7620" b="7620"/>
                  <wp:docPr id="20567798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0EF73544" w14:textId="77777777" w:rsidR="00991FEF" w:rsidRDefault="001B36F8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Ştampila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facultăţii</w:t>
            </w:r>
            <w:proofErr w:type="spellEnd"/>
          </w:p>
        </w:tc>
      </w:tr>
    </w:tbl>
    <w:p w14:paraId="24BE2FA9" w14:textId="77777777" w:rsidR="001B36F8" w:rsidRDefault="001B36F8"/>
    <w:sectPr w:rsidR="001B36F8">
      <w:pgSz w:w="11910" w:h="16840"/>
      <w:pgMar w:top="158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08"/>
    <w:multiLevelType w:val="hybridMultilevel"/>
    <w:tmpl w:val="B3926130"/>
    <w:lvl w:ilvl="0" w:tplc="E22AE6E6">
      <w:numFmt w:val="bullet"/>
      <w:lvlText w:val="-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92EA9DF0">
      <w:numFmt w:val="bullet"/>
      <w:lvlText w:val="-"/>
      <w:lvlJc w:val="left"/>
      <w:pPr>
        <w:ind w:left="821" w:hanging="1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F4C312C">
      <w:numFmt w:val="bullet"/>
      <w:lvlText w:val="•"/>
      <w:lvlJc w:val="left"/>
      <w:pPr>
        <w:ind w:left="1420" w:hanging="119"/>
      </w:pPr>
      <w:rPr>
        <w:rFonts w:hint="default"/>
        <w:lang w:val="ro-RO" w:eastAsia="en-US" w:bidi="ar-SA"/>
      </w:rPr>
    </w:lvl>
    <w:lvl w:ilvl="3" w:tplc="F03A8E1E">
      <w:numFmt w:val="bullet"/>
      <w:lvlText w:val="•"/>
      <w:lvlJc w:val="left"/>
      <w:pPr>
        <w:ind w:left="1697" w:hanging="119"/>
      </w:pPr>
      <w:rPr>
        <w:rFonts w:hint="default"/>
        <w:lang w:val="ro-RO" w:eastAsia="en-US" w:bidi="ar-SA"/>
      </w:rPr>
    </w:lvl>
    <w:lvl w:ilvl="4" w:tplc="B78E6382">
      <w:numFmt w:val="bullet"/>
      <w:lvlText w:val="•"/>
      <w:lvlJc w:val="left"/>
      <w:pPr>
        <w:ind w:left="1975" w:hanging="119"/>
      </w:pPr>
      <w:rPr>
        <w:rFonts w:hint="default"/>
        <w:lang w:val="ro-RO" w:eastAsia="en-US" w:bidi="ar-SA"/>
      </w:rPr>
    </w:lvl>
    <w:lvl w:ilvl="5" w:tplc="CF100EC8">
      <w:numFmt w:val="bullet"/>
      <w:lvlText w:val="•"/>
      <w:lvlJc w:val="left"/>
      <w:pPr>
        <w:ind w:left="2253" w:hanging="119"/>
      </w:pPr>
      <w:rPr>
        <w:rFonts w:hint="default"/>
        <w:lang w:val="ro-RO" w:eastAsia="en-US" w:bidi="ar-SA"/>
      </w:rPr>
    </w:lvl>
    <w:lvl w:ilvl="6" w:tplc="669C01F4">
      <w:numFmt w:val="bullet"/>
      <w:lvlText w:val="•"/>
      <w:lvlJc w:val="left"/>
      <w:pPr>
        <w:ind w:left="2531" w:hanging="119"/>
      </w:pPr>
      <w:rPr>
        <w:rFonts w:hint="default"/>
        <w:lang w:val="ro-RO" w:eastAsia="en-US" w:bidi="ar-SA"/>
      </w:rPr>
    </w:lvl>
    <w:lvl w:ilvl="7" w:tplc="3926B4B2">
      <w:numFmt w:val="bullet"/>
      <w:lvlText w:val="•"/>
      <w:lvlJc w:val="left"/>
      <w:pPr>
        <w:ind w:left="2809" w:hanging="119"/>
      </w:pPr>
      <w:rPr>
        <w:rFonts w:hint="default"/>
        <w:lang w:val="ro-RO" w:eastAsia="en-US" w:bidi="ar-SA"/>
      </w:rPr>
    </w:lvl>
    <w:lvl w:ilvl="8" w:tplc="9B300190">
      <w:numFmt w:val="bullet"/>
      <w:lvlText w:val="•"/>
      <w:lvlJc w:val="left"/>
      <w:pPr>
        <w:ind w:left="3087" w:hanging="119"/>
      </w:pPr>
      <w:rPr>
        <w:rFonts w:hint="default"/>
        <w:lang w:val="ro-RO" w:eastAsia="en-US" w:bidi="ar-SA"/>
      </w:rPr>
    </w:lvl>
  </w:abstractNum>
  <w:abstractNum w:abstractNumId="1" w15:restartNumberingAfterBreak="0">
    <w:nsid w:val="18C90FD9"/>
    <w:multiLevelType w:val="hybridMultilevel"/>
    <w:tmpl w:val="5DB44622"/>
    <w:lvl w:ilvl="0" w:tplc="0D2EFD7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F6885D98">
      <w:start w:val="1"/>
      <w:numFmt w:val="decimal"/>
      <w:lvlText w:val="%2."/>
      <w:lvlJc w:val="left"/>
      <w:pPr>
        <w:ind w:left="1185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FD4AA486">
      <w:numFmt w:val="bullet"/>
      <w:lvlText w:val="•"/>
      <w:lvlJc w:val="left"/>
      <w:pPr>
        <w:ind w:left="2178" w:hanging="360"/>
      </w:pPr>
      <w:rPr>
        <w:rFonts w:hint="default"/>
        <w:lang w:val="ro-RO" w:eastAsia="en-US" w:bidi="ar-SA"/>
      </w:rPr>
    </w:lvl>
    <w:lvl w:ilvl="3" w:tplc="2D462888">
      <w:numFmt w:val="bullet"/>
      <w:lvlText w:val="•"/>
      <w:lvlJc w:val="left"/>
      <w:pPr>
        <w:ind w:left="3176" w:hanging="360"/>
      </w:pPr>
      <w:rPr>
        <w:rFonts w:hint="default"/>
        <w:lang w:val="ro-RO" w:eastAsia="en-US" w:bidi="ar-SA"/>
      </w:rPr>
    </w:lvl>
    <w:lvl w:ilvl="4" w:tplc="3ECEECC0">
      <w:numFmt w:val="bullet"/>
      <w:lvlText w:val="•"/>
      <w:lvlJc w:val="left"/>
      <w:pPr>
        <w:ind w:left="4175" w:hanging="360"/>
      </w:pPr>
      <w:rPr>
        <w:rFonts w:hint="default"/>
        <w:lang w:val="ro-RO" w:eastAsia="en-US" w:bidi="ar-SA"/>
      </w:rPr>
    </w:lvl>
    <w:lvl w:ilvl="5" w:tplc="39200020">
      <w:numFmt w:val="bullet"/>
      <w:lvlText w:val="•"/>
      <w:lvlJc w:val="left"/>
      <w:pPr>
        <w:ind w:left="5173" w:hanging="360"/>
      </w:pPr>
      <w:rPr>
        <w:rFonts w:hint="default"/>
        <w:lang w:val="ro-RO" w:eastAsia="en-US" w:bidi="ar-SA"/>
      </w:rPr>
    </w:lvl>
    <w:lvl w:ilvl="6" w:tplc="481CCDEA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  <w:lvl w:ilvl="7" w:tplc="020A890A">
      <w:numFmt w:val="bullet"/>
      <w:lvlText w:val="•"/>
      <w:lvlJc w:val="left"/>
      <w:pPr>
        <w:ind w:left="7170" w:hanging="360"/>
      </w:pPr>
      <w:rPr>
        <w:rFonts w:hint="default"/>
        <w:lang w:val="ro-RO" w:eastAsia="en-US" w:bidi="ar-SA"/>
      </w:rPr>
    </w:lvl>
    <w:lvl w:ilvl="8" w:tplc="ED580812">
      <w:numFmt w:val="bullet"/>
      <w:lvlText w:val="•"/>
      <w:lvlJc w:val="left"/>
      <w:pPr>
        <w:ind w:left="816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D2C5587"/>
    <w:multiLevelType w:val="hybridMultilevel"/>
    <w:tmpl w:val="E9E45176"/>
    <w:lvl w:ilvl="0" w:tplc="A89044E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C9A0A1AA">
      <w:numFmt w:val="bullet"/>
      <w:lvlText w:val="•"/>
      <w:lvlJc w:val="left"/>
      <w:pPr>
        <w:ind w:left="1164" w:hanging="360"/>
      </w:pPr>
      <w:rPr>
        <w:rFonts w:hint="default"/>
        <w:lang w:val="ro-RO" w:eastAsia="en-US" w:bidi="ar-SA"/>
      </w:rPr>
    </w:lvl>
    <w:lvl w:ilvl="2" w:tplc="A9BAF67A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28BABE28">
      <w:numFmt w:val="bullet"/>
      <w:lvlText w:val="•"/>
      <w:lvlJc w:val="left"/>
      <w:pPr>
        <w:ind w:left="2572" w:hanging="360"/>
      </w:pPr>
      <w:rPr>
        <w:rFonts w:hint="default"/>
        <w:lang w:val="ro-RO" w:eastAsia="en-US" w:bidi="ar-SA"/>
      </w:rPr>
    </w:lvl>
    <w:lvl w:ilvl="4" w:tplc="B44EA582">
      <w:numFmt w:val="bullet"/>
      <w:lvlText w:val="•"/>
      <w:lvlJc w:val="left"/>
      <w:pPr>
        <w:ind w:left="3277" w:hanging="360"/>
      </w:pPr>
      <w:rPr>
        <w:rFonts w:hint="default"/>
        <w:lang w:val="ro-RO" w:eastAsia="en-US" w:bidi="ar-SA"/>
      </w:rPr>
    </w:lvl>
    <w:lvl w:ilvl="5" w:tplc="185273D0">
      <w:numFmt w:val="bullet"/>
      <w:lvlText w:val="•"/>
      <w:lvlJc w:val="left"/>
      <w:pPr>
        <w:ind w:left="3981" w:hanging="360"/>
      </w:pPr>
      <w:rPr>
        <w:rFonts w:hint="default"/>
        <w:lang w:val="ro-RO" w:eastAsia="en-US" w:bidi="ar-SA"/>
      </w:rPr>
    </w:lvl>
    <w:lvl w:ilvl="6" w:tplc="703406DE">
      <w:numFmt w:val="bullet"/>
      <w:lvlText w:val="•"/>
      <w:lvlJc w:val="left"/>
      <w:pPr>
        <w:ind w:left="4685" w:hanging="360"/>
      </w:pPr>
      <w:rPr>
        <w:rFonts w:hint="default"/>
        <w:lang w:val="ro-RO" w:eastAsia="en-US" w:bidi="ar-SA"/>
      </w:rPr>
    </w:lvl>
    <w:lvl w:ilvl="7" w:tplc="EB408A6E">
      <w:numFmt w:val="bullet"/>
      <w:lvlText w:val="•"/>
      <w:lvlJc w:val="left"/>
      <w:pPr>
        <w:ind w:left="5390" w:hanging="360"/>
      </w:pPr>
      <w:rPr>
        <w:rFonts w:hint="default"/>
        <w:lang w:val="ro-RO" w:eastAsia="en-US" w:bidi="ar-SA"/>
      </w:rPr>
    </w:lvl>
    <w:lvl w:ilvl="8" w:tplc="09B60BAE">
      <w:numFmt w:val="bullet"/>
      <w:lvlText w:val="•"/>
      <w:lvlJc w:val="left"/>
      <w:pPr>
        <w:ind w:left="609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FE95AF9"/>
    <w:multiLevelType w:val="hybridMultilevel"/>
    <w:tmpl w:val="78C20C16"/>
    <w:lvl w:ilvl="0" w:tplc="10668BA0">
      <w:numFmt w:val="bullet"/>
      <w:lvlText w:val=""/>
      <w:lvlJc w:val="left"/>
      <w:pPr>
        <w:ind w:left="391" w:hanging="284"/>
      </w:pPr>
      <w:rPr>
        <w:rFonts w:hint="default"/>
        <w:w w:val="99"/>
        <w:lang w:val="ro-RO" w:eastAsia="en-US" w:bidi="ar-SA"/>
      </w:rPr>
    </w:lvl>
    <w:lvl w:ilvl="1" w:tplc="0136DFA2">
      <w:numFmt w:val="bullet"/>
      <w:lvlText w:val="•"/>
      <w:lvlJc w:val="left"/>
      <w:pPr>
        <w:ind w:left="1110" w:hanging="284"/>
      </w:pPr>
      <w:rPr>
        <w:rFonts w:hint="default"/>
        <w:lang w:val="ro-RO" w:eastAsia="en-US" w:bidi="ar-SA"/>
      </w:rPr>
    </w:lvl>
    <w:lvl w:ilvl="2" w:tplc="D29E9DA6">
      <w:numFmt w:val="bullet"/>
      <w:lvlText w:val="•"/>
      <w:lvlJc w:val="left"/>
      <w:pPr>
        <w:ind w:left="1820" w:hanging="284"/>
      </w:pPr>
      <w:rPr>
        <w:rFonts w:hint="default"/>
        <w:lang w:val="ro-RO" w:eastAsia="en-US" w:bidi="ar-SA"/>
      </w:rPr>
    </w:lvl>
    <w:lvl w:ilvl="3" w:tplc="89306B7A">
      <w:numFmt w:val="bullet"/>
      <w:lvlText w:val="•"/>
      <w:lvlJc w:val="left"/>
      <w:pPr>
        <w:ind w:left="2530" w:hanging="284"/>
      </w:pPr>
      <w:rPr>
        <w:rFonts w:hint="default"/>
        <w:lang w:val="ro-RO" w:eastAsia="en-US" w:bidi="ar-SA"/>
      </w:rPr>
    </w:lvl>
    <w:lvl w:ilvl="4" w:tplc="B17439F4">
      <w:numFmt w:val="bullet"/>
      <w:lvlText w:val="•"/>
      <w:lvlJc w:val="left"/>
      <w:pPr>
        <w:ind w:left="3241" w:hanging="284"/>
      </w:pPr>
      <w:rPr>
        <w:rFonts w:hint="default"/>
        <w:lang w:val="ro-RO" w:eastAsia="en-US" w:bidi="ar-SA"/>
      </w:rPr>
    </w:lvl>
    <w:lvl w:ilvl="5" w:tplc="A4225486">
      <w:numFmt w:val="bullet"/>
      <w:lvlText w:val="•"/>
      <w:lvlJc w:val="left"/>
      <w:pPr>
        <w:ind w:left="3951" w:hanging="284"/>
      </w:pPr>
      <w:rPr>
        <w:rFonts w:hint="default"/>
        <w:lang w:val="ro-RO" w:eastAsia="en-US" w:bidi="ar-SA"/>
      </w:rPr>
    </w:lvl>
    <w:lvl w:ilvl="6" w:tplc="1D7CA75C">
      <w:numFmt w:val="bullet"/>
      <w:lvlText w:val="•"/>
      <w:lvlJc w:val="left"/>
      <w:pPr>
        <w:ind w:left="4661" w:hanging="284"/>
      </w:pPr>
      <w:rPr>
        <w:rFonts w:hint="default"/>
        <w:lang w:val="ro-RO" w:eastAsia="en-US" w:bidi="ar-SA"/>
      </w:rPr>
    </w:lvl>
    <w:lvl w:ilvl="7" w:tplc="05C0DED6">
      <w:numFmt w:val="bullet"/>
      <w:lvlText w:val="•"/>
      <w:lvlJc w:val="left"/>
      <w:pPr>
        <w:ind w:left="5372" w:hanging="284"/>
      </w:pPr>
      <w:rPr>
        <w:rFonts w:hint="default"/>
        <w:lang w:val="ro-RO" w:eastAsia="en-US" w:bidi="ar-SA"/>
      </w:rPr>
    </w:lvl>
    <w:lvl w:ilvl="8" w:tplc="6B586F24">
      <w:numFmt w:val="bullet"/>
      <w:lvlText w:val="•"/>
      <w:lvlJc w:val="left"/>
      <w:pPr>
        <w:ind w:left="6082" w:hanging="284"/>
      </w:pPr>
      <w:rPr>
        <w:rFonts w:hint="default"/>
        <w:lang w:val="ro-RO" w:eastAsia="en-US" w:bidi="ar-SA"/>
      </w:rPr>
    </w:lvl>
  </w:abstractNum>
  <w:abstractNum w:abstractNumId="4" w15:restartNumberingAfterBreak="0">
    <w:nsid w:val="279F361A"/>
    <w:multiLevelType w:val="hybridMultilevel"/>
    <w:tmpl w:val="9320D384"/>
    <w:lvl w:ilvl="0" w:tplc="20BC1B60">
      <w:numFmt w:val="bullet"/>
      <w:lvlText w:val="•"/>
      <w:lvlJc w:val="left"/>
      <w:pPr>
        <w:ind w:left="828" w:hanging="7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B9FCAC26">
      <w:numFmt w:val="bullet"/>
      <w:lvlText w:val="•"/>
      <w:lvlJc w:val="left"/>
      <w:pPr>
        <w:ind w:left="1754" w:hanging="721"/>
      </w:pPr>
      <w:rPr>
        <w:rFonts w:hint="default"/>
        <w:lang w:val="ro-RO" w:eastAsia="en-US" w:bidi="ar-SA"/>
      </w:rPr>
    </w:lvl>
    <w:lvl w:ilvl="2" w:tplc="B1E89B56">
      <w:numFmt w:val="bullet"/>
      <w:lvlText w:val="•"/>
      <w:lvlJc w:val="left"/>
      <w:pPr>
        <w:ind w:left="2688" w:hanging="721"/>
      </w:pPr>
      <w:rPr>
        <w:rFonts w:hint="default"/>
        <w:lang w:val="ro-RO" w:eastAsia="en-US" w:bidi="ar-SA"/>
      </w:rPr>
    </w:lvl>
    <w:lvl w:ilvl="3" w:tplc="BF909EF4">
      <w:numFmt w:val="bullet"/>
      <w:lvlText w:val="•"/>
      <w:lvlJc w:val="left"/>
      <w:pPr>
        <w:ind w:left="3622" w:hanging="721"/>
      </w:pPr>
      <w:rPr>
        <w:rFonts w:hint="default"/>
        <w:lang w:val="ro-RO" w:eastAsia="en-US" w:bidi="ar-SA"/>
      </w:rPr>
    </w:lvl>
    <w:lvl w:ilvl="4" w:tplc="A36AAA00">
      <w:numFmt w:val="bullet"/>
      <w:lvlText w:val="•"/>
      <w:lvlJc w:val="left"/>
      <w:pPr>
        <w:ind w:left="4556" w:hanging="721"/>
      </w:pPr>
      <w:rPr>
        <w:rFonts w:hint="default"/>
        <w:lang w:val="ro-RO" w:eastAsia="en-US" w:bidi="ar-SA"/>
      </w:rPr>
    </w:lvl>
    <w:lvl w:ilvl="5" w:tplc="41CA6A22">
      <w:numFmt w:val="bullet"/>
      <w:lvlText w:val="•"/>
      <w:lvlJc w:val="left"/>
      <w:pPr>
        <w:ind w:left="5490" w:hanging="721"/>
      </w:pPr>
      <w:rPr>
        <w:rFonts w:hint="default"/>
        <w:lang w:val="ro-RO" w:eastAsia="en-US" w:bidi="ar-SA"/>
      </w:rPr>
    </w:lvl>
    <w:lvl w:ilvl="6" w:tplc="2B9C73EC">
      <w:numFmt w:val="bullet"/>
      <w:lvlText w:val="•"/>
      <w:lvlJc w:val="left"/>
      <w:pPr>
        <w:ind w:left="6424" w:hanging="721"/>
      </w:pPr>
      <w:rPr>
        <w:rFonts w:hint="default"/>
        <w:lang w:val="ro-RO" w:eastAsia="en-US" w:bidi="ar-SA"/>
      </w:rPr>
    </w:lvl>
    <w:lvl w:ilvl="7" w:tplc="AB7E7A6E">
      <w:numFmt w:val="bullet"/>
      <w:lvlText w:val="•"/>
      <w:lvlJc w:val="left"/>
      <w:pPr>
        <w:ind w:left="7358" w:hanging="721"/>
      </w:pPr>
      <w:rPr>
        <w:rFonts w:hint="default"/>
        <w:lang w:val="ro-RO" w:eastAsia="en-US" w:bidi="ar-SA"/>
      </w:rPr>
    </w:lvl>
    <w:lvl w:ilvl="8" w:tplc="70CEF3BC">
      <w:numFmt w:val="bullet"/>
      <w:lvlText w:val="•"/>
      <w:lvlJc w:val="left"/>
      <w:pPr>
        <w:ind w:left="8292" w:hanging="721"/>
      </w:pPr>
      <w:rPr>
        <w:rFonts w:hint="default"/>
        <w:lang w:val="ro-RO" w:eastAsia="en-US" w:bidi="ar-SA"/>
      </w:rPr>
    </w:lvl>
  </w:abstractNum>
  <w:abstractNum w:abstractNumId="5" w15:restartNumberingAfterBreak="0">
    <w:nsid w:val="3E81278C"/>
    <w:multiLevelType w:val="hybridMultilevel"/>
    <w:tmpl w:val="B6FC54AA"/>
    <w:lvl w:ilvl="0" w:tplc="7476435C">
      <w:numFmt w:val="bullet"/>
      <w:lvlText w:val=""/>
      <w:lvlJc w:val="left"/>
      <w:pPr>
        <w:ind w:left="391" w:hanging="288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36E8E56">
      <w:numFmt w:val="bullet"/>
      <w:lvlText w:val="•"/>
      <w:lvlJc w:val="left"/>
      <w:pPr>
        <w:ind w:left="1053" w:hanging="288"/>
      </w:pPr>
      <w:rPr>
        <w:rFonts w:hint="default"/>
        <w:lang w:val="ro-RO" w:eastAsia="en-US" w:bidi="ar-SA"/>
      </w:rPr>
    </w:lvl>
    <w:lvl w:ilvl="2" w:tplc="DE88C492">
      <w:numFmt w:val="bullet"/>
      <w:lvlText w:val="•"/>
      <w:lvlJc w:val="left"/>
      <w:pPr>
        <w:ind w:left="1707" w:hanging="288"/>
      </w:pPr>
      <w:rPr>
        <w:rFonts w:hint="default"/>
        <w:lang w:val="ro-RO" w:eastAsia="en-US" w:bidi="ar-SA"/>
      </w:rPr>
    </w:lvl>
    <w:lvl w:ilvl="3" w:tplc="897E2F96">
      <w:numFmt w:val="bullet"/>
      <w:lvlText w:val="•"/>
      <w:lvlJc w:val="left"/>
      <w:pPr>
        <w:ind w:left="2361" w:hanging="288"/>
      </w:pPr>
      <w:rPr>
        <w:rFonts w:hint="default"/>
        <w:lang w:val="ro-RO" w:eastAsia="en-US" w:bidi="ar-SA"/>
      </w:rPr>
    </w:lvl>
    <w:lvl w:ilvl="4" w:tplc="F05C8550">
      <w:numFmt w:val="bullet"/>
      <w:lvlText w:val="•"/>
      <w:lvlJc w:val="left"/>
      <w:pPr>
        <w:ind w:left="3014" w:hanging="288"/>
      </w:pPr>
      <w:rPr>
        <w:rFonts w:hint="default"/>
        <w:lang w:val="ro-RO" w:eastAsia="en-US" w:bidi="ar-SA"/>
      </w:rPr>
    </w:lvl>
    <w:lvl w:ilvl="5" w:tplc="F5AEAC7A">
      <w:numFmt w:val="bullet"/>
      <w:lvlText w:val="•"/>
      <w:lvlJc w:val="left"/>
      <w:pPr>
        <w:ind w:left="3668" w:hanging="288"/>
      </w:pPr>
      <w:rPr>
        <w:rFonts w:hint="default"/>
        <w:lang w:val="ro-RO" w:eastAsia="en-US" w:bidi="ar-SA"/>
      </w:rPr>
    </w:lvl>
    <w:lvl w:ilvl="6" w:tplc="55EA523C">
      <w:numFmt w:val="bullet"/>
      <w:lvlText w:val="•"/>
      <w:lvlJc w:val="left"/>
      <w:pPr>
        <w:ind w:left="4322" w:hanging="288"/>
      </w:pPr>
      <w:rPr>
        <w:rFonts w:hint="default"/>
        <w:lang w:val="ro-RO" w:eastAsia="en-US" w:bidi="ar-SA"/>
      </w:rPr>
    </w:lvl>
    <w:lvl w:ilvl="7" w:tplc="26DE823E">
      <w:numFmt w:val="bullet"/>
      <w:lvlText w:val="•"/>
      <w:lvlJc w:val="left"/>
      <w:pPr>
        <w:ind w:left="4975" w:hanging="288"/>
      </w:pPr>
      <w:rPr>
        <w:rFonts w:hint="default"/>
        <w:lang w:val="ro-RO" w:eastAsia="en-US" w:bidi="ar-SA"/>
      </w:rPr>
    </w:lvl>
    <w:lvl w:ilvl="8" w:tplc="038201C6">
      <w:numFmt w:val="bullet"/>
      <w:lvlText w:val="•"/>
      <w:lvlJc w:val="left"/>
      <w:pPr>
        <w:ind w:left="5629" w:hanging="288"/>
      </w:pPr>
      <w:rPr>
        <w:rFonts w:hint="default"/>
        <w:lang w:val="ro-RO" w:eastAsia="en-US" w:bidi="ar-SA"/>
      </w:rPr>
    </w:lvl>
  </w:abstractNum>
  <w:abstractNum w:abstractNumId="6" w15:restartNumberingAfterBreak="0">
    <w:nsid w:val="4B9567D0"/>
    <w:multiLevelType w:val="hybridMultilevel"/>
    <w:tmpl w:val="ED3EEA08"/>
    <w:lvl w:ilvl="0" w:tplc="D42ACCA0">
      <w:start w:val="1"/>
      <w:numFmt w:val="decimal"/>
      <w:lvlText w:val="%1."/>
      <w:lvlJc w:val="left"/>
      <w:pPr>
        <w:ind w:left="313" w:hanging="201"/>
        <w:jc w:val="left"/>
      </w:pPr>
      <w:rPr>
        <w:rFonts w:hint="default"/>
        <w:b/>
        <w:bCs/>
        <w:spacing w:val="0"/>
        <w:w w:val="99"/>
        <w:lang w:val="ro-RO" w:eastAsia="en-US" w:bidi="ar-SA"/>
      </w:rPr>
    </w:lvl>
    <w:lvl w:ilvl="1" w:tplc="C7F6C232">
      <w:numFmt w:val="bullet"/>
      <w:lvlText w:val="•"/>
      <w:lvlJc w:val="left"/>
      <w:pPr>
        <w:ind w:left="1332" w:hanging="201"/>
      </w:pPr>
      <w:rPr>
        <w:rFonts w:hint="default"/>
        <w:lang w:val="ro-RO" w:eastAsia="en-US" w:bidi="ar-SA"/>
      </w:rPr>
    </w:lvl>
    <w:lvl w:ilvl="2" w:tplc="AF30516A">
      <w:numFmt w:val="bullet"/>
      <w:lvlText w:val="•"/>
      <w:lvlJc w:val="left"/>
      <w:pPr>
        <w:ind w:left="2345" w:hanging="201"/>
      </w:pPr>
      <w:rPr>
        <w:rFonts w:hint="default"/>
        <w:lang w:val="ro-RO" w:eastAsia="en-US" w:bidi="ar-SA"/>
      </w:rPr>
    </w:lvl>
    <w:lvl w:ilvl="3" w:tplc="B8260590">
      <w:numFmt w:val="bullet"/>
      <w:lvlText w:val="•"/>
      <w:lvlJc w:val="left"/>
      <w:pPr>
        <w:ind w:left="3357" w:hanging="201"/>
      </w:pPr>
      <w:rPr>
        <w:rFonts w:hint="default"/>
        <w:lang w:val="ro-RO" w:eastAsia="en-US" w:bidi="ar-SA"/>
      </w:rPr>
    </w:lvl>
    <w:lvl w:ilvl="4" w:tplc="D1A8D01E">
      <w:numFmt w:val="bullet"/>
      <w:lvlText w:val="•"/>
      <w:lvlJc w:val="left"/>
      <w:pPr>
        <w:ind w:left="4370" w:hanging="201"/>
      </w:pPr>
      <w:rPr>
        <w:rFonts w:hint="default"/>
        <w:lang w:val="ro-RO" w:eastAsia="en-US" w:bidi="ar-SA"/>
      </w:rPr>
    </w:lvl>
    <w:lvl w:ilvl="5" w:tplc="9380FFE0">
      <w:numFmt w:val="bullet"/>
      <w:lvlText w:val="•"/>
      <w:lvlJc w:val="left"/>
      <w:pPr>
        <w:ind w:left="5383" w:hanging="201"/>
      </w:pPr>
      <w:rPr>
        <w:rFonts w:hint="default"/>
        <w:lang w:val="ro-RO" w:eastAsia="en-US" w:bidi="ar-SA"/>
      </w:rPr>
    </w:lvl>
    <w:lvl w:ilvl="6" w:tplc="FB26918C">
      <w:numFmt w:val="bullet"/>
      <w:lvlText w:val="•"/>
      <w:lvlJc w:val="left"/>
      <w:pPr>
        <w:ind w:left="6395" w:hanging="201"/>
      </w:pPr>
      <w:rPr>
        <w:rFonts w:hint="default"/>
        <w:lang w:val="ro-RO" w:eastAsia="en-US" w:bidi="ar-SA"/>
      </w:rPr>
    </w:lvl>
    <w:lvl w:ilvl="7" w:tplc="20EEC810">
      <w:numFmt w:val="bullet"/>
      <w:lvlText w:val="•"/>
      <w:lvlJc w:val="left"/>
      <w:pPr>
        <w:ind w:left="7408" w:hanging="201"/>
      </w:pPr>
      <w:rPr>
        <w:rFonts w:hint="default"/>
        <w:lang w:val="ro-RO" w:eastAsia="en-US" w:bidi="ar-SA"/>
      </w:rPr>
    </w:lvl>
    <w:lvl w:ilvl="8" w:tplc="CBE462A8">
      <w:numFmt w:val="bullet"/>
      <w:lvlText w:val="•"/>
      <w:lvlJc w:val="left"/>
      <w:pPr>
        <w:ind w:left="8421" w:hanging="201"/>
      </w:pPr>
      <w:rPr>
        <w:rFonts w:hint="default"/>
        <w:lang w:val="ro-RO" w:eastAsia="en-US" w:bidi="ar-SA"/>
      </w:rPr>
    </w:lvl>
  </w:abstractNum>
  <w:abstractNum w:abstractNumId="7" w15:restartNumberingAfterBreak="0">
    <w:nsid w:val="6C221FD3"/>
    <w:multiLevelType w:val="hybridMultilevel"/>
    <w:tmpl w:val="3B9AD0EE"/>
    <w:lvl w:ilvl="0" w:tplc="CDF007B0">
      <w:numFmt w:val="bullet"/>
      <w:lvlText w:val=""/>
      <w:lvlJc w:val="left"/>
      <w:pPr>
        <w:ind w:left="395" w:hanging="288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4D366DE2">
      <w:numFmt w:val="bullet"/>
      <w:lvlText w:val="•"/>
      <w:lvlJc w:val="left"/>
      <w:pPr>
        <w:ind w:left="1053" w:hanging="288"/>
      </w:pPr>
      <w:rPr>
        <w:rFonts w:hint="default"/>
        <w:lang w:val="ro-RO" w:eastAsia="en-US" w:bidi="ar-SA"/>
      </w:rPr>
    </w:lvl>
    <w:lvl w:ilvl="2" w:tplc="F6688424">
      <w:numFmt w:val="bullet"/>
      <w:lvlText w:val="•"/>
      <w:lvlJc w:val="left"/>
      <w:pPr>
        <w:ind w:left="1707" w:hanging="288"/>
      </w:pPr>
      <w:rPr>
        <w:rFonts w:hint="default"/>
        <w:lang w:val="ro-RO" w:eastAsia="en-US" w:bidi="ar-SA"/>
      </w:rPr>
    </w:lvl>
    <w:lvl w:ilvl="3" w:tplc="C93219D6">
      <w:numFmt w:val="bullet"/>
      <w:lvlText w:val="•"/>
      <w:lvlJc w:val="left"/>
      <w:pPr>
        <w:ind w:left="2361" w:hanging="288"/>
      </w:pPr>
      <w:rPr>
        <w:rFonts w:hint="default"/>
        <w:lang w:val="ro-RO" w:eastAsia="en-US" w:bidi="ar-SA"/>
      </w:rPr>
    </w:lvl>
    <w:lvl w:ilvl="4" w:tplc="927AFBBC">
      <w:numFmt w:val="bullet"/>
      <w:lvlText w:val="•"/>
      <w:lvlJc w:val="left"/>
      <w:pPr>
        <w:ind w:left="3014" w:hanging="288"/>
      </w:pPr>
      <w:rPr>
        <w:rFonts w:hint="default"/>
        <w:lang w:val="ro-RO" w:eastAsia="en-US" w:bidi="ar-SA"/>
      </w:rPr>
    </w:lvl>
    <w:lvl w:ilvl="5" w:tplc="F5F68A34">
      <w:numFmt w:val="bullet"/>
      <w:lvlText w:val="•"/>
      <w:lvlJc w:val="left"/>
      <w:pPr>
        <w:ind w:left="3668" w:hanging="288"/>
      </w:pPr>
      <w:rPr>
        <w:rFonts w:hint="default"/>
        <w:lang w:val="ro-RO" w:eastAsia="en-US" w:bidi="ar-SA"/>
      </w:rPr>
    </w:lvl>
    <w:lvl w:ilvl="6" w:tplc="6C1841FE">
      <w:numFmt w:val="bullet"/>
      <w:lvlText w:val="•"/>
      <w:lvlJc w:val="left"/>
      <w:pPr>
        <w:ind w:left="4322" w:hanging="288"/>
      </w:pPr>
      <w:rPr>
        <w:rFonts w:hint="default"/>
        <w:lang w:val="ro-RO" w:eastAsia="en-US" w:bidi="ar-SA"/>
      </w:rPr>
    </w:lvl>
    <w:lvl w:ilvl="7" w:tplc="420086CE">
      <w:numFmt w:val="bullet"/>
      <w:lvlText w:val="•"/>
      <w:lvlJc w:val="left"/>
      <w:pPr>
        <w:ind w:left="4975" w:hanging="288"/>
      </w:pPr>
      <w:rPr>
        <w:rFonts w:hint="default"/>
        <w:lang w:val="ro-RO" w:eastAsia="en-US" w:bidi="ar-SA"/>
      </w:rPr>
    </w:lvl>
    <w:lvl w:ilvl="8" w:tplc="1BB44326">
      <w:numFmt w:val="bullet"/>
      <w:lvlText w:val="•"/>
      <w:lvlJc w:val="left"/>
      <w:pPr>
        <w:ind w:left="5629" w:hanging="288"/>
      </w:pPr>
      <w:rPr>
        <w:rFonts w:hint="default"/>
        <w:lang w:val="ro-RO" w:eastAsia="en-US" w:bidi="ar-SA"/>
      </w:rPr>
    </w:lvl>
  </w:abstractNum>
  <w:num w:numId="1" w16cid:durableId="1518735257">
    <w:abstractNumId w:val="4"/>
  </w:num>
  <w:num w:numId="2" w16cid:durableId="1991709889">
    <w:abstractNumId w:val="0"/>
  </w:num>
  <w:num w:numId="3" w16cid:durableId="1796749319">
    <w:abstractNumId w:val="1"/>
  </w:num>
  <w:num w:numId="4" w16cid:durableId="288365171">
    <w:abstractNumId w:val="7"/>
  </w:num>
  <w:num w:numId="5" w16cid:durableId="402411711">
    <w:abstractNumId w:val="5"/>
  </w:num>
  <w:num w:numId="6" w16cid:durableId="1301350912">
    <w:abstractNumId w:val="3"/>
  </w:num>
  <w:num w:numId="7" w16cid:durableId="999580745">
    <w:abstractNumId w:val="2"/>
  </w:num>
  <w:num w:numId="8" w16cid:durableId="18800479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EF"/>
    <w:rsid w:val="001B36F8"/>
    <w:rsid w:val="00440A90"/>
    <w:rsid w:val="00476836"/>
    <w:rsid w:val="009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F95E"/>
  <w15:docId w15:val="{AD0C682A-FCA7-4053-A6AE-EF79ED24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333" w:hanging="22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33" w:hanging="222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7769</Characters>
  <Application>Microsoft Office Word</Application>
  <DocSecurity>0</DocSecurity>
  <Lines>64</Lines>
  <Paragraphs>17</Paragraphs>
  <ScaleCrop>false</ScaleCrop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Mária Szikszai</cp:lastModifiedBy>
  <cp:revision>3</cp:revision>
  <dcterms:created xsi:type="dcterms:W3CDTF">2023-03-18T19:31:00Z</dcterms:created>
  <dcterms:modified xsi:type="dcterms:W3CDTF">2023-05-22T14:32:00Z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2023-03-18T00:00:00Z</vt:filetime>
  </property>
</Properties>
</file>